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A8610" w14:textId="525398C1" w:rsidR="003417CE" w:rsidRPr="005C3589" w:rsidRDefault="00BE0C8B" w:rsidP="005C3589">
      <w:pPr>
        <w:spacing w:before="0" w:after="0" w:line="240" w:lineRule="auto"/>
        <w:ind w:left="-284"/>
        <w:rPr>
          <w:rFonts w:asciiTheme="minorHAnsi" w:hAnsiTheme="minorHAnsi" w:cstheme="minorHAnsi"/>
          <w:b/>
          <w:bCs/>
          <w:color w:val="AD3016" w:themeColor="accent1"/>
          <w:sz w:val="28"/>
          <w:szCs w:val="28"/>
        </w:rPr>
      </w:pPr>
      <w:r w:rsidRPr="005C3589">
        <w:rPr>
          <w:rFonts w:asciiTheme="minorHAnsi" w:hAnsiTheme="minorHAnsi" w:cstheme="minorHAnsi"/>
          <w:b/>
          <w:bCs/>
          <w:color w:val="AD3016" w:themeColor="accent1"/>
          <w:sz w:val="28"/>
          <w:szCs w:val="28"/>
        </w:rPr>
        <w:t xml:space="preserve">Vacancy Information – </w:t>
      </w:r>
      <w:r w:rsidR="00023F09" w:rsidRPr="00023F09">
        <w:rPr>
          <w:rFonts w:asciiTheme="minorHAnsi" w:hAnsiTheme="minorHAnsi" w:cstheme="minorHAnsi"/>
          <w:b/>
          <w:bCs/>
          <w:color w:val="AD3016" w:themeColor="accent1"/>
          <w:sz w:val="28"/>
          <w:szCs w:val="28"/>
        </w:rPr>
        <w:t>VN-0760962</w:t>
      </w:r>
    </w:p>
    <w:p w14:paraId="0C29090F" w14:textId="3E84E461" w:rsidR="003417CE" w:rsidRDefault="003417CE" w:rsidP="00371C1C">
      <w:pPr>
        <w:spacing w:before="0" w:after="0" w:line="240" w:lineRule="auto"/>
        <w:rPr>
          <w:rFonts w:asciiTheme="minorHAnsi" w:hAnsiTheme="minorHAnsi" w:cstheme="minorHAnsi"/>
          <w:b/>
          <w:bCs/>
          <w:color w:val="AD3016" w:themeColor="accent1"/>
          <w:sz w:val="14"/>
          <w:szCs w:val="14"/>
        </w:rPr>
      </w:pPr>
    </w:p>
    <w:p w14:paraId="0B3A25FF" w14:textId="77777777" w:rsidR="00BE0C8B" w:rsidRDefault="00BE0C8B" w:rsidP="00371C1C">
      <w:pPr>
        <w:spacing w:before="0" w:after="0" w:line="240" w:lineRule="auto"/>
        <w:rPr>
          <w:rFonts w:asciiTheme="minorHAnsi" w:hAnsiTheme="minorHAnsi" w:cstheme="minorHAnsi"/>
          <w:b/>
          <w:bCs/>
          <w:color w:val="AD3016" w:themeColor="accent1"/>
          <w:sz w:val="14"/>
          <w:szCs w:val="14"/>
        </w:rPr>
      </w:pPr>
    </w:p>
    <w:tbl>
      <w:tblPr>
        <w:tblStyle w:val="TableGrid"/>
        <w:tblpPr w:leftFromText="180" w:rightFromText="180" w:vertAnchor="text" w:horzAnchor="margin" w:tblpXSpec="right" w:tblpY="-87"/>
        <w:tblW w:w="9782" w:type="dxa"/>
        <w:tblLook w:val="04A0" w:firstRow="1" w:lastRow="0" w:firstColumn="1" w:lastColumn="0" w:noHBand="0" w:noVBand="1"/>
      </w:tblPr>
      <w:tblGrid>
        <w:gridCol w:w="2127"/>
        <w:gridCol w:w="7655"/>
      </w:tblGrid>
      <w:tr w:rsidR="003417CE" w:rsidRPr="00371C1C" w14:paraId="26CB195B" w14:textId="77777777" w:rsidTr="006F1189">
        <w:trPr>
          <w:trHeight w:val="20"/>
        </w:trPr>
        <w:tc>
          <w:tcPr>
            <w:tcW w:w="2127" w:type="dxa"/>
            <w:shd w:val="clear" w:color="auto" w:fill="FFFFFF" w:themeFill="background1"/>
          </w:tcPr>
          <w:p w14:paraId="3C6C396D" w14:textId="10BDC9DF" w:rsidR="003417CE" w:rsidRPr="00C940A0" w:rsidRDefault="003417CE" w:rsidP="006F1189">
            <w:pPr>
              <w:spacing w:before="0"/>
              <w:jc w:val="both"/>
              <w:rPr>
                <w:rFonts w:asciiTheme="majorHAnsi" w:hAnsiTheme="majorHAnsi" w:cstheme="majorHAnsi"/>
                <w:b/>
                <w:bCs/>
                <w:sz w:val="22"/>
                <w:szCs w:val="22"/>
              </w:rPr>
            </w:pPr>
            <w:r w:rsidRPr="00C940A0">
              <w:rPr>
                <w:rFonts w:asciiTheme="majorHAnsi" w:hAnsiTheme="majorHAnsi" w:cstheme="majorHAnsi"/>
                <w:b/>
                <w:bCs/>
                <w:sz w:val="22"/>
                <w:szCs w:val="22"/>
              </w:rPr>
              <w:t>Position Title</w:t>
            </w:r>
          </w:p>
        </w:tc>
        <w:tc>
          <w:tcPr>
            <w:tcW w:w="7655" w:type="dxa"/>
            <w:shd w:val="clear" w:color="auto" w:fill="FFFFFF" w:themeFill="background1"/>
          </w:tcPr>
          <w:p w14:paraId="1EE3DE12" w14:textId="5CB5FC79" w:rsidR="003417CE" w:rsidRPr="00C940A0" w:rsidRDefault="00415CE4" w:rsidP="006F1189">
            <w:pPr>
              <w:spacing w:before="0" w:line="240" w:lineRule="auto"/>
              <w:rPr>
                <w:rFonts w:asciiTheme="majorHAnsi" w:hAnsiTheme="majorHAnsi" w:cstheme="majorHAnsi"/>
                <w:sz w:val="22"/>
                <w:szCs w:val="22"/>
              </w:rPr>
            </w:pPr>
            <w:r w:rsidRPr="00C940A0">
              <w:rPr>
                <w:rFonts w:asciiTheme="majorHAnsi" w:hAnsiTheme="majorHAnsi" w:cstheme="majorHAnsi"/>
                <w:sz w:val="22"/>
                <w:szCs w:val="22"/>
              </w:rPr>
              <w:t xml:space="preserve">APS5 </w:t>
            </w:r>
            <w:r w:rsidR="009B3B95">
              <w:rPr>
                <w:rFonts w:asciiTheme="majorHAnsi" w:hAnsiTheme="majorHAnsi" w:cstheme="majorHAnsi"/>
                <w:sz w:val="22"/>
                <w:szCs w:val="22"/>
              </w:rPr>
              <w:t xml:space="preserve">People Branch Officer, </w:t>
            </w:r>
            <w:r w:rsidR="001D7D95" w:rsidRPr="00C940A0">
              <w:rPr>
                <w:rFonts w:asciiTheme="majorHAnsi" w:hAnsiTheme="majorHAnsi" w:cstheme="majorHAnsi"/>
                <w:sz w:val="22"/>
                <w:szCs w:val="22"/>
              </w:rPr>
              <w:t>Recruitment -</w:t>
            </w:r>
            <w:r w:rsidR="00832881" w:rsidRPr="00C940A0">
              <w:rPr>
                <w:rFonts w:asciiTheme="majorHAnsi" w:hAnsiTheme="majorHAnsi" w:cstheme="majorHAnsi"/>
                <w:sz w:val="22"/>
                <w:szCs w:val="22"/>
              </w:rPr>
              <w:t xml:space="preserve"> Affirmative Measures (First Nations)</w:t>
            </w:r>
          </w:p>
        </w:tc>
      </w:tr>
      <w:tr w:rsidR="003417CE" w:rsidRPr="00371C1C" w14:paraId="4E78E40F" w14:textId="77777777" w:rsidTr="006F1189">
        <w:trPr>
          <w:trHeight w:val="284"/>
        </w:trPr>
        <w:tc>
          <w:tcPr>
            <w:tcW w:w="2127" w:type="dxa"/>
            <w:shd w:val="clear" w:color="auto" w:fill="FFFFFF" w:themeFill="background1"/>
          </w:tcPr>
          <w:p w14:paraId="7C4479CB" w14:textId="33E1138D" w:rsidR="003417CE" w:rsidRPr="00C940A0" w:rsidRDefault="003417CE" w:rsidP="006F1189">
            <w:pPr>
              <w:spacing w:before="0"/>
              <w:jc w:val="both"/>
              <w:rPr>
                <w:rFonts w:asciiTheme="majorHAnsi" w:hAnsiTheme="majorHAnsi" w:cstheme="majorHAnsi"/>
                <w:b/>
                <w:bCs/>
                <w:sz w:val="22"/>
                <w:szCs w:val="22"/>
              </w:rPr>
            </w:pPr>
            <w:r w:rsidRPr="00C940A0">
              <w:rPr>
                <w:rFonts w:asciiTheme="majorHAnsi" w:hAnsiTheme="majorHAnsi" w:cstheme="majorHAnsi"/>
                <w:b/>
                <w:bCs/>
                <w:sz w:val="22"/>
                <w:szCs w:val="22"/>
              </w:rPr>
              <w:t>Reporting To</w:t>
            </w:r>
          </w:p>
        </w:tc>
        <w:tc>
          <w:tcPr>
            <w:tcW w:w="7655" w:type="dxa"/>
            <w:shd w:val="clear" w:color="auto" w:fill="FFFFFF" w:themeFill="background1"/>
          </w:tcPr>
          <w:p w14:paraId="6A0149CB" w14:textId="162B1D42" w:rsidR="003417CE" w:rsidRPr="00C940A0" w:rsidRDefault="00415CE4" w:rsidP="006F1189">
            <w:pPr>
              <w:spacing w:before="0" w:line="240" w:lineRule="auto"/>
              <w:rPr>
                <w:rFonts w:asciiTheme="majorHAnsi" w:hAnsiTheme="majorHAnsi" w:cstheme="majorHAnsi"/>
                <w:sz w:val="22"/>
                <w:szCs w:val="22"/>
              </w:rPr>
            </w:pPr>
            <w:r w:rsidRPr="00C940A0">
              <w:rPr>
                <w:rFonts w:asciiTheme="majorHAnsi" w:hAnsiTheme="majorHAnsi" w:cstheme="majorHAnsi"/>
                <w:sz w:val="22"/>
                <w:szCs w:val="22"/>
              </w:rPr>
              <w:t>APS6</w:t>
            </w:r>
            <w:r w:rsidR="009B3B95">
              <w:rPr>
                <w:rFonts w:asciiTheme="majorHAnsi" w:hAnsiTheme="majorHAnsi" w:cstheme="majorHAnsi"/>
                <w:sz w:val="22"/>
                <w:szCs w:val="22"/>
              </w:rPr>
              <w:t xml:space="preserve"> Team Leader, </w:t>
            </w:r>
            <w:r w:rsidRPr="00C940A0">
              <w:rPr>
                <w:rFonts w:asciiTheme="majorHAnsi" w:hAnsiTheme="majorHAnsi" w:cstheme="majorHAnsi"/>
                <w:sz w:val="22"/>
                <w:szCs w:val="22"/>
              </w:rPr>
              <w:t>Recruitment</w:t>
            </w:r>
            <w:r w:rsidR="009B3B95">
              <w:rPr>
                <w:rFonts w:asciiTheme="majorHAnsi" w:hAnsiTheme="majorHAnsi" w:cstheme="majorHAnsi"/>
                <w:sz w:val="22"/>
                <w:szCs w:val="22"/>
              </w:rPr>
              <w:t xml:space="preserve"> and Entry Level Programs </w:t>
            </w:r>
          </w:p>
        </w:tc>
      </w:tr>
      <w:tr w:rsidR="007A5416" w:rsidRPr="00371C1C" w14:paraId="3F16B29A" w14:textId="77777777" w:rsidTr="006878F6">
        <w:trPr>
          <w:trHeight w:val="258"/>
        </w:trPr>
        <w:tc>
          <w:tcPr>
            <w:tcW w:w="2127" w:type="dxa"/>
            <w:shd w:val="clear" w:color="auto" w:fill="FFFFFF" w:themeFill="background1"/>
          </w:tcPr>
          <w:p w14:paraId="64FCBC4E" w14:textId="04148F4E" w:rsidR="007A5416" w:rsidRPr="00C940A0" w:rsidRDefault="007A5416" w:rsidP="00C940A0">
            <w:pPr>
              <w:spacing w:before="0" w:after="0"/>
              <w:jc w:val="both"/>
              <w:rPr>
                <w:rFonts w:asciiTheme="majorHAnsi" w:hAnsiTheme="majorHAnsi" w:cstheme="majorHAnsi"/>
                <w:b/>
                <w:bCs/>
                <w:sz w:val="22"/>
                <w:szCs w:val="22"/>
              </w:rPr>
            </w:pPr>
            <w:r w:rsidRPr="00C940A0">
              <w:rPr>
                <w:rFonts w:asciiTheme="majorHAnsi" w:hAnsiTheme="majorHAnsi" w:cstheme="majorHAnsi"/>
                <w:b/>
                <w:bCs/>
                <w:sz w:val="22"/>
                <w:szCs w:val="22"/>
              </w:rPr>
              <w:t>Contact</w:t>
            </w:r>
          </w:p>
        </w:tc>
        <w:tc>
          <w:tcPr>
            <w:tcW w:w="7655" w:type="dxa"/>
            <w:shd w:val="clear" w:color="auto" w:fill="FFFFFF" w:themeFill="background1"/>
          </w:tcPr>
          <w:p w14:paraId="7CE3C2D7" w14:textId="77777777" w:rsidR="007A5416" w:rsidRPr="00C940A0" w:rsidRDefault="00B97658" w:rsidP="00C940A0">
            <w:pPr>
              <w:spacing w:before="0" w:after="0" w:line="240" w:lineRule="auto"/>
              <w:rPr>
                <w:rFonts w:asciiTheme="majorHAnsi" w:hAnsiTheme="majorHAnsi" w:cstheme="majorHAnsi"/>
                <w:sz w:val="22"/>
                <w:szCs w:val="22"/>
              </w:rPr>
            </w:pPr>
            <w:hyperlink r:id="rId8" w:history="1">
              <w:r w:rsidRPr="00C940A0">
                <w:rPr>
                  <w:rStyle w:val="Hyperlink"/>
                  <w:rFonts w:asciiTheme="majorHAnsi" w:hAnsiTheme="majorHAnsi" w:cstheme="majorHAnsi"/>
                  <w:szCs w:val="22"/>
                </w:rPr>
                <w:t>Erryn.taylor@ahl.gov.au</w:t>
              </w:r>
            </w:hyperlink>
            <w:r w:rsidRPr="00C940A0">
              <w:rPr>
                <w:rFonts w:asciiTheme="majorHAnsi" w:hAnsiTheme="majorHAnsi" w:cstheme="majorHAnsi"/>
                <w:sz w:val="22"/>
                <w:szCs w:val="22"/>
              </w:rPr>
              <w:t xml:space="preserve"> </w:t>
            </w:r>
            <w:r w:rsidR="00415CE4" w:rsidRPr="00C940A0">
              <w:rPr>
                <w:rFonts w:asciiTheme="majorHAnsi" w:hAnsiTheme="majorHAnsi" w:cstheme="majorHAnsi"/>
                <w:sz w:val="22"/>
                <w:szCs w:val="22"/>
              </w:rPr>
              <w:t xml:space="preserve"> </w:t>
            </w:r>
          </w:p>
          <w:p w14:paraId="664464A4" w14:textId="77777777" w:rsidR="00C940A0" w:rsidRPr="00C940A0" w:rsidRDefault="00C940A0" w:rsidP="00C940A0">
            <w:pPr>
              <w:spacing w:before="0" w:after="0" w:line="240" w:lineRule="auto"/>
              <w:rPr>
                <w:rFonts w:asciiTheme="majorHAnsi" w:hAnsiTheme="majorHAnsi" w:cstheme="majorHAnsi"/>
                <w:sz w:val="6"/>
                <w:szCs w:val="6"/>
              </w:rPr>
            </w:pPr>
          </w:p>
          <w:p w14:paraId="302E4C1E" w14:textId="77777777" w:rsidR="00C940A0" w:rsidRDefault="00C940A0" w:rsidP="00C940A0">
            <w:pPr>
              <w:spacing w:before="0" w:after="0" w:line="240" w:lineRule="auto"/>
              <w:rPr>
                <w:rFonts w:asciiTheme="majorHAnsi" w:hAnsiTheme="majorHAnsi" w:cstheme="majorHAnsi"/>
                <w:sz w:val="22"/>
                <w:szCs w:val="22"/>
              </w:rPr>
            </w:pPr>
            <w:r w:rsidRPr="00C940A0">
              <w:rPr>
                <w:rFonts w:asciiTheme="majorHAnsi" w:hAnsiTheme="majorHAnsi" w:cstheme="majorHAnsi"/>
                <w:sz w:val="22"/>
                <w:szCs w:val="22"/>
              </w:rPr>
              <w:t>Assistant Director, Recruitment and Entry Level Programs</w:t>
            </w:r>
          </w:p>
          <w:p w14:paraId="4ED0E60F" w14:textId="2A359FE9" w:rsidR="00C940A0" w:rsidRPr="00C940A0" w:rsidRDefault="00C940A0" w:rsidP="00C940A0">
            <w:pPr>
              <w:spacing w:before="0" w:after="0" w:line="240" w:lineRule="auto"/>
              <w:rPr>
                <w:rFonts w:asciiTheme="majorHAnsi" w:hAnsiTheme="majorHAnsi" w:cstheme="majorHAnsi"/>
                <w:sz w:val="16"/>
                <w:szCs w:val="16"/>
              </w:rPr>
            </w:pPr>
          </w:p>
        </w:tc>
      </w:tr>
      <w:tr w:rsidR="00C9163B" w:rsidRPr="00371C1C" w14:paraId="47416F9D" w14:textId="77777777" w:rsidTr="006878F6">
        <w:trPr>
          <w:trHeight w:val="258"/>
        </w:trPr>
        <w:tc>
          <w:tcPr>
            <w:tcW w:w="2127" w:type="dxa"/>
            <w:shd w:val="clear" w:color="auto" w:fill="FFFFFF" w:themeFill="background1"/>
          </w:tcPr>
          <w:p w14:paraId="474AFEE3" w14:textId="75561025" w:rsidR="00C9163B" w:rsidRPr="00C940A0" w:rsidRDefault="00C9163B" w:rsidP="006F1189">
            <w:pPr>
              <w:spacing w:before="0"/>
              <w:jc w:val="both"/>
              <w:rPr>
                <w:rFonts w:asciiTheme="majorHAnsi" w:hAnsiTheme="majorHAnsi" w:cstheme="majorHAnsi"/>
                <w:b/>
                <w:bCs/>
                <w:sz w:val="22"/>
                <w:szCs w:val="22"/>
              </w:rPr>
            </w:pPr>
            <w:r w:rsidRPr="00C940A0">
              <w:rPr>
                <w:rFonts w:asciiTheme="majorHAnsi" w:hAnsiTheme="majorHAnsi" w:cstheme="majorHAnsi"/>
                <w:b/>
                <w:bCs/>
                <w:sz w:val="22"/>
                <w:szCs w:val="22"/>
              </w:rPr>
              <w:t>Location</w:t>
            </w:r>
          </w:p>
        </w:tc>
        <w:tc>
          <w:tcPr>
            <w:tcW w:w="7655" w:type="dxa"/>
            <w:shd w:val="clear" w:color="auto" w:fill="FFFFFF" w:themeFill="background1"/>
          </w:tcPr>
          <w:p w14:paraId="23211578" w14:textId="4E4F6DE1" w:rsidR="00A83C61" w:rsidRPr="00C940A0" w:rsidRDefault="009B3B95" w:rsidP="006F1189">
            <w:pPr>
              <w:spacing w:before="0" w:line="240" w:lineRule="auto"/>
              <w:rPr>
                <w:rFonts w:asciiTheme="majorHAnsi" w:hAnsiTheme="majorHAnsi" w:cstheme="majorHAnsi"/>
              </w:rPr>
            </w:pPr>
            <w:r>
              <w:rPr>
                <w:rFonts w:asciiTheme="majorHAnsi" w:hAnsiTheme="majorHAnsi" w:cstheme="majorHAnsi"/>
              </w:rPr>
              <w:t xml:space="preserve">Various – preference for </w:t>
            </w:r>
            <w:r w:rsidR="00C9163B" w:rsidRPr="00C940A0">
              <w:rPr>
                <w:rFonts w:asciiTheme="majorHAnsi" w:hAnsiTheme="majorHAnsi" w:cstheme="majorHAnsi"/>
              </w:rPr>
              <w:t>Canberra, ACT or Adelaide, SA</w:t>
            </w:r>
            <w:r w:rsidR="00A83C61" w:rsidRPr="00C940A0">
              <w:rPr>
                <w:rFonts w:asciiTheme="majorHAnsi" w:hAnsiTheme="majorHAnsi" w:cstheme="majorHAnsi"/>
              </w:rPr>
              <w:t xml:space="preserve"> </w:t>
            </w:r>
          </w:p>
        </w:tc>
      </w:tr>
      <w:tr w:rsidR="007A5416" w:rsidRPr="00371C1C" w14:paraId="1ACCA363" w14:textId="77777777" w:rsidTr="006F1189">
        <w:trPr>
          <w:trHeight w:val="284"/>
        </w:trPr>
        <w:tc>
          <w:tcPr>
            <w:tcW w:w="2127" w:type="dxa"/>
            <w:shd w:val="clear" w:color="auto" w:fill="FFFFFF" w:themeFill="background1"/>
          </w:tcPr>
          <w:p w14:paraId="10519EAB" w14:textId="66D60781" w:rsidR="007A5416" w:rsidRPr="00C940A0" w:rsidRDefault="007A5416" w:rsidP="006F1189">
            <w:pPr>
              <w:spacing w:before="0"/>
              <w:jc w:val="both"/>
              <w:rPr>
                <w:rFonts w:asciiTheme="majorHAnsi" w:hAnsiTheme="majorHAnsi" w:cstheme="majorHAnsi"/>
                <w:b/>
                <w:bCs/>
                <w:sz w:val="22"/>
                <w:szCs w:val="22"/>
              </w:rPr>
            </w:pPr>
            <w:r w:rsidRPr="00C940A0">
              <w:rPr>
                <w:rFonts w:asciiTheme="majorHAnsi" w:hAnsiTheme="majorHAnsi" w:cstheme="majorHAnsi"/>
                <w:b/>
                <w:bCs/>
                <w:sz w:val="22"/>
                <w:szCs w:val="22"/>
              </w:rPr>
              <w:t>Closing Date</w:t>
            </w:r>
          </w:p>
        </w:tc>
        <w:tc>
          <w:tcPr>
            <w:tcW w:w="7655" w:type="dxa"/>
            <w:shd w:val="clear" w:color="auto" w:fill="FFFFFF" w:themeFill="background1"/>
          </w:tcPr>
          <w:p w14:paraId="2640B0D5" w14:textId="0BE58DB0" w:rsidR="007A5416" w:rsidRPr="00C940A0" w:rsidRDefault="00832881" w:rsidP="006F1189">
            <w:pPr>
              <w:spacing w:before="0" w:line="240" w:lineRule="auto"/>
              <w:rPr>
                <w:rFonts w:asciiTheme="majorHAnsi" w:hAnsiTheme="majorHAnsi" w:cstheme="majorHAnsi"/>
                <w:sz w:val="22"/>
                <w:szCs w:val="22"/>
              </w:rPr>
            </w:pPr>
            <w:r w:rsidRPr="00C940A0">
              <w:rPr>
                <w:rFonts w:asciiTheme="majorHAnsi" w:hAnsiTheme="majorHAnsi" w:cstheme="majorHAnsi"/>
                <w:sz w:val="22"/>
                <w:szCs w:val="22"/>
              </w:rPr>
              <w:t xml:space="preserve">Wednesday, </w:t>
            </w:r>
            <w:r w:rsidR="00B97658" w:rsidRPr="00C940A0">
              <w:rPr>
                <w:rFonts w:asciiTheme="majorHAnsi" w:hAnsiTheme="majorHAnsi" w:cstheme="majorHAnsi"/>
                <w:sz w:val="22"/>
                <w:szCs w:val="22"/>
              </w:rPr>
              <w:t>0</w:t>
            </w:r>
            <w:r w:rsidRPr="00C940A0">
              <w:rPr>
                <w:rFonts w:asciiTheme="majorHAnsi" w:hAnsiTheme="majorHAnsi" w:cstheme="majorHAnsi"/>
                <w:sz w:val="22"/>
                <w:szCs w:val="22"/>
              </w:rPr>
              <w:t>6</w:t>
            </w:r>
            <w:r w:rsidR="00B97658" w:rsidRPr="00C940A0">
              <w:rPr>
                <w:rFonts w:asciiTheme="majorHAnsi" w:hAnsiTheme="majorHAnsi" w:cstheme="majorHAnsi"/>
              </w:rPr>
              <w:t xml:space="preserve"> August 2025</w:t>
            </w:r>
            <w:r w:rsidR="00443FD5">
              <w:rPr>
                <w:rFonts w:asciiTheme="majorHAnsi" w:hAnsiTheme="majorHAnsi" w:cstheme="majorHAnsi"/>
              </w:rPr>
              <w:t xml:space="preserve"> at 11:59PM AEST</w:t>
            </w:r>
          </w:p>
        </w:tc>
      </w:tr>
      <w:tr w:rsidR="001D7D95" w:rsidRPr="00371C1C" w14:paraId="39C4A595" w14:textId="77777777" w:rsidTr="006F1189">
        <w:trPr>
          <w:trHeight w:val="284"/>
        </w:trPr>
        <w:tc>
          <w:tcPr>
            <w:tcW w:w="2127" w:type="dxa"/>
            <w:shd w:val="clear" w:color="auto" w:fill="FFFFFF" w:themeFill="background1"/>
          </w:tcPr>
          <w:p w14:paraId="2C076517" w14:textId="151657BB" w:rsidR="001D7D95" w:rsidRPr="00C940A0" w:rsidRDefault="001D7D95" w:rsidP="006F1189">
            <w:pPr>
              <w:spacing w:before="0"/>
              <w:jc w:val="both"/>
              <w:rPr>
                <w:rFonts w:asciiTheme="majorHAnsi" w:hAnsiTheme="majorHAnsi" w:cstheme="majorHAnsi"/>
                <w:b/>
                <w:bCs/>
                <w:sz w:val="22"/>
                <w:szCs w:val="22"/>
              </w:rPr>
            </w:pPr>
            <w:r>
              <w:rPr>
                <w:rFonts w:asciiTheme="majorHAnsi" w:hAnsiTheme="majorHAnsi" w:cstheme="majorHAnsi"/>
                <w:b/>
                <w:bCs/>
                <w:sz w:val="22"/>
                <w:szCs w:val="22"/>
              </w:rPr>
              <w:t xml:space="preserve">Vacancy Type </w:t>
            </w:r>
          </w:p>
        </w:tc>
        <w:tc>
          <w:tcPr>
            <w:tcW w:w="7655" w:type="dxa"/>
            <w:shd w:val="clear" w:color="auto" w:fill="FFFFFF" w:themeFill="background1"/>
          </w:tcPr>
          <w:p w14:paraId="32BDE345" w14:textId="25910043" w:rsidR="001D7D95" w:rsidRPr="00C940A0" w:rsidRDefault="001D7D95" w:rsidP="006F1189">
            <w:pPr>
              <w:spacing w:before="0" w:line="240" w:lineRule="auto"/>
              <w:rPr>
                <w:rFonts w:asciiTheme="majorHAnsi" w:hAnsiTheme="majorHAnsi" w:cstheme="majorHAnsi"/>
                <w:sz w:val="22"/>
                <w:szCs w:val="22"/>
              </w:rPr>
            </w:pPr>
            <w:r>
              <w:rPr>
                <w:rFonts w:asciiTheme="majorHAnsi" w:hAnsiTheme="majorHAnsi" w:cstheme="majorHAnsi"/>
                <w:sz w:val="22"/>
                <w:szCs w:val="22"/>
              </w:rPr>
              <w:t xml:space="preserve">Ongoing, Full Time/Part Time </w:t>
            </w:r>
          </w:p>
        </w:tc>
      </w:tr>
      <w:tr w:rsidR="00855D9D" w:rsidRPr="00371C1C" w14:paraId="37778935" w14:textId="77777777" w:rsidTr="006F1189">
        <w:trPr>
          <w:trHeight w:val="284"/>
        </w:trPr>
        <w:tc>
          <w:tcPr>
            <w:tcW w:w="2127" w:type="dxa"/>
            <w:shd w:val="clear" w:color="auto" w:fill="FFFFFF" w:themeFill="background1"/>
          </w:tcPr>
          <w:p w14:paraId="4701BECC" w14:textId="3DD250EC" w:rsidR="00855D9D" w:rsidRDefault="00855D9D" w:rsidP="006F1189">
            <w:pPr>
              <w:spacing w:before="0"/>
              <w:jc w:val="both"/>
              <w:rPr>
                <w:rFonts w:asciiTheme="majorHAnsi" w:hAnsiTheme="majorHAnsi" w:cstheme="majorHAnsi"/>
                <w:b/>
                <w:bCs/>
                <w:sz w:val="22"/>
                <w:szCs w:val="22"/>
              </w:rPr>
            </w:pPr>
            <w:r>
              <w:rPr>
                <w:rFonts w:asciiTheme="majorHAnsi" w:hAnsiTheme="majorHAnsi" w:cstheme="majorHAnsi"/>
                <w:b/>
                <w:bCs/>
                <w:sz w:val="22"/>
                <w:szCs w:val="22"/>
              </w:rPr>
              <w:t>Salary Range</w:t>
            </w:r>
          </w:p>
        </w:tc>
        <w:tc>
          <w:tcPr>
            <w:tcW w:w="7655" w:type="dxa"/>
            <w:shd w:val="clear" w:color="auto" w:fill="FFFFFF" w:themeFill="background1"/>
          </w:tcPr>
          <w:p w14:paraId="290171CD" w14:textId="48773B36" w:rsidR="00855D9D" w:rsidRDefault="00855D9D" w:rsidP="006F1189">
            <w:pPr>
              <w:spacing w:before="0" w:line="240" w:lineRule="auto"/>
              <w:rPr>
                <w:rFonts w:asciiTheme="majorHAnsi" w:hAnsiTheme="majorHAnsi" w:cstheme="majorHAnsi"/>
                <w:sz w:val="22"/>
                <w:szCs w:val="22"/>
              </w:rPr>
            </w:pPr>
            <w:r w:rsidRPr="00B97658">
              <w:rPr>
                <w:rFonts w:asciiTheme="majorHAnsi" w:hAnsiTheme="majorHAnsi" w:cstheme="majorHAnsi"/>
                <w:szCs w:val="22"/>
              </w:rPr>
              <w:t>$8</w:t>
            </w:r>
            <w:r>
              <w:rPr>
                <w:rFonts w:asciiTheme="majorHAnsi" w:hAnsiTheme="majorHAnsi" w:cstheme="majorHAnsi"/>
                <w:szCs w:val="22"/>
              </w:rPr>
              <w:t>4</w:t>
            </w:r>
            <w:r w:rsidRPr="00B97658">
              <w:rPr>
                <w:rFonts w:asciiTheme="majorHAnsi" w:hAnsiTheme="majorHAnsi" w:cstheme="majorHAnsi"/>
                <w:szCs w:val="22"/>
              </w:rPr>
              <w:t>,</w:t>
            </w:r>
            <w:r>
              <w:rPr>
                <w:rFonts w:asciiTheme="majorHAnsi" w:hAnsiTheme="majorHAnsi" w:cstheme="majorHAnsi"/>
                <w:szCs w:val="22"/>
              </w:rPr>
              <w:t>228</w:t>
            </w:r>
            <w:r w:rsidRPr="00B97658">
              <w:rPr>
                <w:rFonts w:asciiTheme="majorHAnsi" w:hAnsiTheme="majorHAnsi" w:cstheme="majorHAnsi"/>
                <w:szCs w:val="22"/>
              </w:rPr>
              <w:t xml:space="preserve"> - $</w:t>
            </w:r>
            <w:r>
              <w:rPr>
                <w:rFonts w:asciiTheme="majorHAnsi" w:hAnsiTheme="majorHAnsi" w:cstheme="majorHAnsi"/>
                <w:szCs w:val="22"/>
              </w:rPr>
              <w:t>91,809</w:t>
            </w:r>
            <w:r w:rsidRPr="00B97658">
              <w:rPr>
                <w:rFonts w:asciiTheme="majorHAnsi" w:hAnsiTheme="majorHAnsi" w:cstheme="majorHAnsi"/>
                <w:szCs w:val="22"/>
              </w:rPr>
              <w:t xml:space="preserve"> per annum (</w:t>
            </w:r>
            <w:r>
              <w:rPr>
                <w:rFonts w:asciiTheme="majorHAnsi" w:hAnsiTheme="majorHAnsi" w:cstheme="majorHAnsi"/>
                <w:szCs w:val="22"/>
              </w:rPr>
              <w:t>3.4</w:t>
            </w:r>
            <w:r w:rsidRPr="00B97658">
              <w:rPr>
                <w:rFonts w:asciiTheme="majorHAnsi" w:hAnsiTheme="majorHAnsi" w:cstheme="majorHAnsi"/>
                <w:szCs w:val="22"/>
              </w:rPr>
              <w:t>% increase in March 2026)</w:t>
            </w:r>
          </w:p>
        </w:tc>
      </w:tr>
    </w:tbl>
    <w:p w14:paraId="70C9608B" w14:textId="4CF55551" w:rsidR="009B3B95" w:rsidRDefault="003417CE" w:rsidP="00CE7DD7">
      <w:pPr>
        <w:ind w:left="-284"/>
        <w:rPr>
          <w:sz w:val="22"/>
          <w:szCs w:val="22"/>
        </w:rPr>
      </w:pPr>
      <w:r w:rsidRPr="003417CE">
        <w:rPr>
          <w:rFonts w:asciiTheme="minorHAnsi" w:hAnsiTheme="minorHAnsi" w:cstheme="minorHAnsi"/>
          <w:b/>
          <w:bCs/>
          <w:color w:val="AD3016" w:themeColor="accent1"/>
          <w:sz w:val="28"/>
          <w:szCs w:val="28"/>
        </w:rPr>
        <w:t>About the Role</w:t>
      </w:r>
      <w:r>
        <w:br/>
      </w:r>
      <w:r w:rsidR="009B3B95" w:rsidRPr="001D7D95">
        <w:rPr>
          <w:sz w:val="22"/>
          <w:szCs w:val="22"/>
        </w:rPr>
        <w:t>We are seeking a</w:t>
      </w:r>
      <w:r w:rsidR="009B3B95">
        <w:rPr>
          <w:sz w:val="22"/>
          <w:szCs w:val="22"/>
        </w:rPr>
        <w:t xml:space="preserve"> motivated and community</w:t>
      </w:r>
      <w:r w:rsidR="001D7D95">
        <w:rPr>
          <w:sz w:val="22"/>
          <w:szCs w:val="22"/>
        </w:rPr>
        <w:t xml:space="preserve"> </w:t>
      </w:r>
      <w:r w:rsidR="009B3B95">
        <w:rPr>
          <w:sz w:val="22"/>
          <w:szCs w:val="22"/>
        </w:rPr>
        <w:t xml:space="preserve">minded </w:t>
      </w:r>
      <w:r w:rsidR="001D7D95">
        <w:rPr>
          <w:sz w:val="22"/>
          <w:szCs w:val="22"/>
        </w:rPr>
        <w:t>People Branch</w:t>
      </w:r>
      <w:r w:rsidR="009B3B95">
        <w:rPr>
          <w:sz w:val="22"/>
          <w:szCs w:val="22"/>
        </w:rPr>
        <w:t xml:space="preserve"> Officer </w:t>
      </w:r>
      <w:r w:rsidR="00CE7DD7" w:rsidRPr="00CE7DD7">
        <w:rPr>
          <w:sz w:val="22"/>
          <w:szCs w:val="22"/>
        </w:rPr>
        <w:t xml:space="preserve">to join our small but dedicated team, </w:t>
      </w:r>
      <w:r w:rsidR="009B3B95">
        <w:rPr>
          <w:sz w:val="22"/>
          <w:szCs w:val="22"/>
        </w:rPr>
        <w:t>delivering end-to-end recruitment services across all areas of AHL including working with ou</w:t>
      </w:r>
      <w:r w:rsidR="00A01307">
        <w:rPr>
          <w:sz w:val="22"/>
          <w:szCs w:val="22"/>
        </w:rPr>
        <w:t>r</w:t>
      </w:r>
      <w:r w:rsidR="009B3B95">
        <w:rPr>
          <w:sz w:val="22"/>
          <w:szCs w:val="22"/>
        </w:rPr>
        <w:t xml:space="preserve"> Hostels.  </w:t>
      </w:r>
    </w:p>
    <w:p w14:paraId="47E664A5" w14:textId="1A60F627" w:rsidR="009B3B95" w:rsidRDefault="009B3B95" w:rsidP="00CE7DD7">
      <w:pPr>
        <w:ind w:left="-284"/>
        <w:rPr>
          <w:sz w:val="22"/>
          <w:szCs w:val="22"/>
        </w:rPr>
      </w:pPr>
      <w:r>
        <w:rPr>
          <w:sz w:val="22"/>
          <w:szCs w:val="22"/>
        </w:rPr>
        <w:t xml:space="preserve">This is more than just a job – it’s an opportunity to make a genuine difference to our business which provide culturally safe accommodation nationally for Aboriginal and Torres Strait Islander people. You’ll play a key role in helping shape our workplace during an exciting time of transformation as we move towards a new e-recruitment solution in the coming months. </w:t>
      </w:r>
    </w:p>
    <w:p w14:paraId="1723AD45" w14:textId="54042775" w:rsidR="00CE7DD7" w:rsidRDefault="00CE7DD7" w:rsidP="00CE7DD7">
      <w:pPr>
        <w:ind w:left="-284"/>
        <w:rPr>
          <w:sz w:val="22"/>
          <w:szCs w:val="22"/>
        </w:rPr>
      </w:pPr>
      <w:r w:rsidRPr="00CE7DD7">
        <w:rPr>
          <w:sz w:val="22"/>
          <w:szCs w:val="22"/>
        </w:rPr>
        <w:t>Reporting</w:t>
      </w:r>
      <w:r>
        <w:rPr>
          <w:sz w:val="22"/>
          <w:szCs w:val="22"/>
        </w:rPr>
        <w:t xml:space="preserve"> primarily</w:t>
      </w:r>
      <w:r w:rsidRPr="00CE7DD7">
        <w:rPr>
          <w:sz w:val="22"/>
          <w:szCs w:val="22"/>
        </w:rPr>
        <w:t xml:space="preserve"> to the Recruitment Team Leader, </w:t>
      </w:r>
      <w:r w:rsidR="00B97658">
        <w:rPr>
          <w:sz w:val="22"/>
          <w:szCs w:val="22"/>
        </w:rPr>
        <w:t xml:space="preserve">the </w:t>
      </w:r>
      <w:r w:rsidR="001D7D95">
        <w:rPr>
          <w:sz w:val="22"/>
          <w:szCs w:val="22"/>
        </w:rPr>
        <w:t>People Branch</w:t>
      </w:r>
      <w:r w:rsidRPr="00CE7DD7">
        <w:rPr>
          <w:sz w:val="22"/>
          <w:szCs w:val="22"/>
        </w:rPr>
        <w:t xml:space="preserve"> Officer will be responsible for coordinating the end-to-end recruitment and on-boarding activities including assessment of vacancies, advertising, selection, candidate tracking, pre-employment checks and monitoring conditions of engagement, </w:t>
      </w:r>
      <w:r>
        <w:rPr>
          <w:sz w:val="22"/>
          <w:szCs w:val="22"/>
        </w:rPr>
        <w:t xml:space="preserve">and </w:t>
      </w:r>
      <w:r w:rsidRPr="00CE7DD7">
        <w:rPr>
          <w:sz w:val="22"/>
          <w:szCs w:val="22"/>
        </w:rPr>
        <w:t>contract preparation</w:t>
      </w:r>
      <w:r>
        <w:rPr>
          <w:sz w:val="22"/>
          <w:szCs w:val="22"/>
        </w:rPr>
        <w:t>–</w:t>
      </w:r>
      <w:r w:rsidRPr="00CE7DD7">
        <w:rPr>
          <w:sz w:val="22"/>
          <w:szCs w:val="22"/>
        </w:rPr>
        <w:t xml:space="preserve">all whilst ensuring a </w:t>
      </w:r>
      <w:r>
        <w:rPr>
          <w:sz w:val="22"/>
          <w:szCs w:val="22"/>
        </w:rPr>
        <w:t xml:space="preserve">positive </w:t>
      </w:r>
      <w:r w:rsidRPr="00CE7DD7">
        <w:rPr>
          <w:sz w:val="22"/>
          <w:szCs w:val="22"/>
        </w:rPr>
        <w:t>candidate experience.</w:t>
      </w:r>
    </w:p>
    <w:p w14:paraId="1EF9AB4D" w14:textId="6928EDBE" w:rsidR="00A87A06" w:rsidRDefault="00A87A06" w:rsidP="00CE7DD7">
      <w:pPr>
        <w:ind w:left="-284"/>
        <w:rPr>
          <w:sz w:val="22"/>
          <w:szCs w:val="22"/>
        </w:rPr>
      </w:pPr>
      <w:r>
        <w:rPr>
          <w:sz w:val="22"/>
          <w:szCs w:val="22"/>
        </w:rPr>
        <w:t xml:space="preserve">This position is open to Aboriginal and Torres Strait Islander applicants only under an affirmative </w:t>
      </w:r>
      <w:r w:rsidR="007165DA">
        <w:rPr>
          <w:sz w:val="22"/>
          <w:szCs w:val="22"/>
        </w:rPr>
        <w:t>measure’s</w:t>
      </w:r>
      <w:r>
        <w:rPr>
          <w:sz w:val="22"/>
          <w:szCs w:val="22"/>
        </w:rPr>
        <w:t xml:space="preserve"> recruitment process. </w:t>
      </w:r>
    </w:p>
    <w:p w14:paraId="50101FB9" w14:textId="054D807C" w:rsidR="00CE7DD7" w:rsidRPr="001D7D95" w:rsidRDefault="00CE7DD7" w:rsidP="00A87A06">
      <w:pPr>
        <w:ind w:left="-284"/>
        <w:rPr>
          <w:sz w:val="22"/>
          <w:szCs w:val="22"/>
        </w:rPr>
      </w:pPr>
      <w:r>
        <w:rPr>
          <w:rFonts w:asciiTheme="minorHAnsi" w:hAnsiTheme="minorHAnsi" w:cstheme="minorHAnsi"/>
          <w:b/>
          <w:bCs/>
          <w:color w:val="AD3016" w:themeColor="accent1"/>
          <w:sz w:val="28"/>
          <w:szCs w:val="28"/>
        </w:rPr>
        <w:t>Our Ideal Candidate</w:t>
      </w:r>
      <w:r w:rsidR="002C75D4">
        <w:rPr>
          <w:rFonts w:asciiTheme="minorHAnsi" w:hAnsiTheme="minorHAnsi" w:cstheme="minorHAnsi"/>
          <w:b/>
          <w:bCs/>
          <w:color w:val="AD3016" w:themeColor="accent1"/>
          <w:sz w:val="28"/>
          <w:szCs w:val="28"/>
        </w:rPr>
        <w:br/>
      </w:r>
      <w:r w:rsidRPr="00CE7DD7">
        <w:rPr>
          <w:sz w:val="22"/>
          <w:szCs w:val="22"/>
        </w:rPr>
        <w:t>We</w:t>
      </w:r>
      <w:r w:rsidR="00B97658">
        <w:rPr>
          <w:sz w:val="22"/>
          <w:szCs w:val="22"/>
        </w:rPr>
        <w:t xml:space="preserve"> are </w:t>
      </w:r>
      <w:r w:rsidRPr="00CE7DD7">
        <w:rPr>
          <w:sz w:val="22"/>
          <w:szCs w:val="22"/>
        </w:rPr>
        <w:t>seeking</w:t>
      </w:r>
      <w:r w:rsidR="00A87A06">
        <w:rPr>
          <w:sz w:val="22"/>
          <w:szCs w:val="22"/>
        </w:rPr>
        <w:t xml:space="preserve"> candidates </w:t>
      </w:r>
      <w:r w:rsidR="001D7D95">
        <w:rPr>
          <w:sz w:val="22"/>
          <w:szCs w:val="22"/>
        </w:rPr>
        <w:t xml:space="preserve">with </w:t>
      </w:r>
      <w:r w:rsidR="001D7D95" w:rsidRPr="00CE7DD7">
        <w:rPr>
          <w:sz w:val="22"/>
          <w:szCs w:val="22"/>
        </w:rPr>
        <w:t>experience</w:t>
      </w:r>
      <w:r w:rsidR="00A87A06">
        <w:rPr>
          <w:sz w:val="22"/>
          <w:szCs w:val="22"/>
        </w:rPr>
        <w:t xml:space="preserve"> </w:t>
      </w:r>
      <w:r w:rsidR="007165DA">
        <w:rPr>
          <w:sz w:val="22"/>
          <w:szCs w:val="22"/>
        </w:rPr>
        <w:t xml:space="preserve">in </w:t>
      </w:r>
      <w:r w:rsidR="007165DA" w:rsidRPr="00CE7DD7">
        <w:rPr>
          <w:sz w:val="22"/>
          <w:szCs w:val="22"/>
        </w:rPr>
        <w:t>HR</w:t>
      </w:r>
      <w:r w:rsidR="00A87A06">
        <w:rPr>
          <w:sz w:val="22"/>
          <w:szCs w:val="22"/>
        </w:rPr>
        <w:t xml:space="preserve"> and/or </w:t>
      </w:r>
      <w:r w:rsidR="001D7D95" w:rsidRPr="00CE7DD7">
        <w:rPr>
          <w:sz w:val="22"/>
          <w:szCs w:val="22"/>
        </w:rPr>
        <w:t>Recruitment</w:t>
      </w:r>
      <w:r w:rsidR="001D7D95">
        <w:rPr>
          <w:sz w:val="22"/>
          <w:szCs w:val="22"/>
        </w:rPr>
        <w:t xml:space="preserve">, </w:t>
      </w:r>
      <w:r w:rsidR="001D7D95" w:rsidRPr="00CE7DD7">
        <w:rPr>
          <w:sz w:val="22"/>
          <w:szCs w:val="22"/>
        </w:rPr>
        <w:t>preferably</w:t>
      </w:r>
      <w:r w:rsidRPr="00CE7DD7">
        <w:rPr>
          <w:sz w:val="22"/>
          <w:szCs w:val="22"/>
        </w:rPr>
        <w:t xml:space="preserve"> in the APS</w:t>
      </w:r>
      <w:r w:rsidR="00A87A06">
        <w:rPr>
          <w:sz w:val="22"/>
          <w:szCs w:val="22"/>
        </w:rPr>
        <w:t>, local government or similar comparable industry</w:t>
      </w:r>
      <w:r w:rsidRPr="00CE7DD7">
        <w:rPr>
          <w:sz w:val="22"/>
          <w:szCs w:val="22"/>
        </w:rPr>
        <w:t xml:space="preserve"> context</w:t>
      </w:r>
      <w:r w:rsidR="002C75D4">
        <w:rPr>
          <w:sz w:val="22"/>
          <w:szCs w:val="22"/>
        </w:rPr>
        <w:t xml:space="preserve">. </w:t>
      </w:r>
      <w:r w:rsidR="00A87A06">
        <w:rPr>
          <w:sz w:val="22"/>
          <w:szCs w:val="22"/>
        </w:rPr>
        <w:t xml:space="preserve"> You’ll </w:t>
      </w:r>
      <w:r w:rsidR="001D7D95">
        <w:rPr>
          <w:sz w:val="22"/>
          <w:szCs w:val="22"/>
        </w:rPr>
        <w:t xml:space="preserve">be </w:t>
      </w:r>
      <w:r w:rsidR="001D7D95" w:rsidRPr="00CE7DD7">
        <w:rPr>
          <w:sz w:val="22"/>
          <w:szCs w:val="22"/>
        </w:rPr>
        <w:t>organised</w:t>
      </w:r>
      <w:r w:rsidRPr="00CE7DD7">
        <w:rPr>
          <w:sz w:val="22"/>
          <w:szCs w:val="22"/>
        </w:rPr>
        <w:t xml:space="preserve">, have </w:t>
      </w:r>
      <w:r w:rsidR="00B97658">
        <w:rPr>
          <w:sz w:val="22"/>
          <w:szCs w:val="22"/>
        </w:rPr>
        <w:t>attention to</w:t>
      </w:r>
      <w:r w:rsidRPr="00CE7DD7">
        <w:rPr>
          <w:sz w:val="22"/>
          <w:szCs w:val="22"/>
        </w:rPr>
        <w:t xml:space="preserve"> detail, </w:t>
      </w:r>
      <w:r w:rsidR="00B97658" w:rsidRPr="00CE7DD7">
        <w:rPr>
          <w:sz w:val="22"/>
          <w:szCs w:val="22"/>
        </w:rPr>
        <w:t>can</w:t>
      </w:r>
      <w:r w:rsidRPr="00CE7DD7">
        <w:rPr>
          <w:sz w:val="22"/>
          <w:szCs w:val="22"/>
        </w:rPr>
        <w:t xml:space="preserve"> manage a wide range of administrative and operational tasks, and you enjoy interacting and working collaboratively with others</w:t>
      </w:r>
      <w:r w:rsidR="00A87A06">
        <w:rPr>
          <w:sz w:val="22"/>
          <w:szCs w:val="22"/>
        </w:rPr>
        <w:t xml:space="preserve">. A sound understanding of recruitment related legislation, including Public Service Act and merit-based selection principles will be important. </w:t>
      </w:r>
    </w:p>
    <w:p w14:paraId="46AE12F6" w14:textId="58430F6F" w:rsidR="00CE7DD7" w:rsidRDefault="00CE7DD7" w:rsidP="00B97658">
      <w:pPr>
        <w:ind w:left="-284"/>
        <w:rPr>
          <w:sz w:val="22"/>
          <w:szCs w:val="22"/>
        </w:rPr>
      </w:pPr>
      <w:r w:rsidRPr="00CE7DD7">
        <w:rPr>
          <w:sz w:val="22"/>
          <w:szCs w:val="22"/>
        </w:rPr>
        <w:t>To excel in the role, you'll be a team player and have a strong customer service focus. You will be responsible for prioritising your own workload, making sound judgements and providing accurate recruitment advice to internal and external stakeholders.</w:t>
      </w:r>
      <w:r w:rsidR="00A87A06">
        <w:rPr>
          <w:sz w:val="22"/>
          <w:szCs w:val="22"/>
        </w:rPr>
        <w:t xml:space="preserve"> Most importantly you will bring a commitment to contributing to a fair, inclusive, and culturally safe recruitment experience. </w:t>
      </w:r>
    </w:p>
    <w:p w14:paraId="7F24693B" w14:textId="77777777" w:rsidR="004255EE" w:rsidRDefault="004255EE">
      <w:pPr>
        <w:spacing w:before="0" w:after="0" w:line="240" w:lineRule="auto"/>
        <w:rPr>
          <w:rFonts w:asciiTheme="minorHAnsi" w:hAnsiTheme="minorHAnsi" w:cstheme="minorHAnsi"/>
          <w:b/>
          <w:bCs/>
          <w:color w:val="AD3016" w:themeColor="accent1"/>
          <w:sz w:val="28"/>
          <w:szCs w:val="28"/>
        </w:rPr>
      </w:pPr>
      <w:r>
        <w:rPr>
          <w:rFonts w:asciiTheme="minorHAnsi" w:hAnsiTheme="minorHAnsi" w:cstheme="minorHAnsi"/>
          <w:b/>
          <w:bCs/>
          <w:color w:val="AD3016" w:themeColor="accent1"/>
          <w:sz w:val="28"/>
          <w:szCs w:val="28"/>
        </w:rPr>
        <w:br w:type="page"/>
      </w:r>
    </w:p>
    <w:p w14:paraId="71C980FA" w14:textId="33DB4CF7" w:rsidR="003417CE" w:rsidRDefault="003417CE" w:rsidP="00CE7DD7">
      <w:pPr>
        <w:ind w:left="-284"/>
      </w:pPr>
      <w:r w:rsidRPr="003417CE">
        <w:rPr>
          <w:rFonts w:asciiTheme="minorHAnsi" w:hAnsiTheme="minorHAnsi" w:cstheme="minorHAnsi"/>
          <w:b/>
          <w:bCs/>
          <w:color w:val="AD3016" w:themeColor="accent1"/>
          <w:sz w:val="28"/>
          <w:szCs w:val="28"/>
        </w:rPr>
        <w:lastRenderedPageBreak/>
        <w:t xml:space="preserve">About </w:t>
      </w:r>
      <w:r w:rsidR="007A5416">
        <w:rPr>
          <w:rFonts w:asciiTheme="minorHAnsi" w:hAnsiTheme="minorHAnsi" w:cstheme="minorHAnsi"/>
          <w:b/>
          <w:bCs/>
          <w:color w:val="AD3016" w:themeColor="accent1"/>
          <w:sz w:val="28"/>
          <w:szCs w:val="28"/>
        </w:rPr>
        <w:t>AHL</w:t>
      </w:r>
      <w:r w:rsidRPr="003417CE">
        <w:rPr>
          <w:rFonts w:asciiTheme="minorHAnsi" w:hAnsiTheme="minorHAnsi" w:cstheme="minorHAnsi"/>
          <w:b/>
          <w:bCs/>
          <w:color w:val="AD3016" w:themeColor="accent1"/>
          <w:sz w:val="28"/>
          <w:szCs w:val="28"/>
        </w:rPr>
        <w:br/>
      </w:r>
      <w:r w:rsidR="007A5416" w:rsidRPr="007A5416">
        <w:rPr>
          <w:sz w:val="22"/>
          <w:szCs w:val="22"/>
        </w:rPr>
        <w:t>AHL</w:t>
      </w:r>
      <w:r w:rsidRPr="007A5416">
        <w:rPr>
          <w:sz w:val="22"/>
          <w:szCs w:val="22"/>
        </w:rPr>
        <w:t xml:space="preserve"> is a not-for-profit Commonwealth company dedicated to providing culturally safe and affordable accommodation for First Nations people who need to be away from home to access services and economic opportunities.</w:t>
      </w:r>
      <w:r w:rsidR="002C75D4" w:rsidRPr="00CE7DD7">
        <w:rPr>
          <w:sz w:val="22"/>
          <w:szCs w:val="22"/>
        </w:rPr>
        <w:t xml:space="preserve"> </w:t>
      </w:r>
      <w:r w:rsidR="002C75D4">
        <w:rPr>
          <w:sz w:val="22"/>
          <w:szCs w:val="22"/>
        </w:rPr>
        <w:t xml:space="preserve">AHL’s </w:t>
      </w:r>
      <w:r w:rsidR="002C75D4" w:rsidRPr="00CE7DD7">
        <w:rPr>
          <w:sz w:val="22"/>
          <w:szCs w:val="22"/>
        </w:rPr>
        <w:t>vision is to improve the quality of life and economic opportunities for First Nations people</w:t>
      </w:r>
      <w:r w:rsidR="002C75D4">
        <w:rPr>
          <w:sz w:val="22"/>
          <w:szCs w:val="22"/>
        </w:rPr>
        <w:t>. – si</w:t>
      </w:r>
      <w:r w:rsidRPr="007A5416">
        <w:rPr>
          <w:sz w:val="22"/>
          <w:szCs w:val="22"/>
        </w:rPr>
        <w:t xml:space="preserve">nce 1973, AHL has been committed to improving the quality of life and economic opportunities for First Nations people through a national network of over 40 hostels across Australia. </w:t>
      </w:r>
    </w:p>
    <w:p w14:paraId="2B6E280E" w14:textId="6DC1768F" w:rsidR="00BE0C8B" w:rsidRPr="00BE0C8B" w:rsidRDefault="007165DA" w:rsidP="00CE7DD7">
      <w:pPr>
        <w:ind w:left="-284"/>
        <w:rPr>
          <w:rFonts w:asciiTheme="minorHAnsi" w:hAnsiTheme="minorHAnsi" w:cstheme="minorHAnsi"/>
          <w:b/>
          <w:bCs/>
          <w:color w:val="AD3016" w:themeColor="accent1"/>
          <w:sz w:val="28"/>
          <w:szCs w:val="28"/>
        </w:rPr>
      </w:pPr>
      <w:r>
        <w:rPr>
          <w:rFonts w:asciiTheme="minorHAnsi" w:hAnsiTheme="minorHAnsi" w:cstheme="minorHAnsi"/>
          <w:b/>
          <w:bCs/>
          <w:color w:val="AD3016" w:themeColor="accent1"/>
          <w:sz w:val="28"/>
          <w:szCs w:val="28"/>
        </w:rPr>
        <w:t>Benefits</w:t>
      </w:r>
    </w:p>
    <w:p w14:paraId="58D393F4" w14:textId="27FB2B3E" w:rsidR="00122175" w:rsidRPr="007A5416" w:rsidRDefault="00122175" w:rsidP="00122175">
      <w:pPr>
        <w:ind w:left="-284"/>
        <w:rPr>
          <w:sz w:val="22"/>
          <w:szCs w:val="22"/>
        </w:rPr>
      </w:pPr>
      <w:r w:rsidRPr="007A5416">
        <w:rPr>
          <w:sz w:val="22"/>
          <w:szCs w:val="22"/>
        </w:rPr>
        <w:t xml:space="preserve">We offer more than just a job; we provide an opportunity to make a meaningful impact. By joining our team, </w:t>
      </w:r>
      <w:r w:rsidR="000B5012">
        <w:rPr>
          <w:sz w:val="22"/>
          <w:szCs w:val="22"/>
        </w:rPr>
        <w:t>y</w:t>
      </w:r>
      <w:r w:rsidR="000B5012" w:rsidRPr="007A5416">
        <w:rPr>
          <w:sz w:val="22"/>
          <w:szCs w:val="22"/>
        </w:rPr>
        <w:t>ou</w:t>
      </w:r>
      <w:r w:rsidR="000B5012">
        <w:rPr>
          <w:sz w:val="22"/>
          <w:szCs w:val="22"/>
        </w:rPr>
        <w:t xml:space="preserve"> will</w:t>
      </w:r>
      <w:r w:rsidR="000B5012" w:rsidRPr="007A5416">
        <w:rPr>
          <w:sz w:val="22"/>
          <w:szCs w:val="22"/>
        </w:rPr>
        <w:t xml:space="preserve"> work alongside passionate colleagues striving for positive social change.</w:t>
      </w:r>
      <w:r w:rsidR="000B5012">
        <w:rPr>
          <w:sz w:val="22"/>
          <w:szCs w:val="22"/>
        </w:rPr>
        <w:t xml:space="preserve"> Y</w:t>
      </w:r>
      <w:r w:rsidR="000B5012" w:rsidRPr="007A5416">
        <w:rPr>
          <w:sz w:val="22"/>
          <w:szCs w:val="22"/>
        </w:rPr>
        <w:t>ou</w:t>
      </w:r>
      <w:r w:rsidR="000B5012">
        <w:rPr>
          <w:sz w:val="22"/>
          <w:szCs w:val="22"/>
        </w:rPr>
        <w:t xml:space="preserve"> will also </w:t>
      </w:r>
      <w:r w:rsidR="000B5012" w:rsidRPr="007A5416">
        <w:rPr>
          <w:sz w:val="22"/>
          <w:szCs w:val="22"/>
        </w:rPr>
        <w:t xml:space="preserve">contribute to AHL’s vision to improve the quality of life and economic opportunity for First Nations people. </w:t>
      </w:r>
      <w:r w:rsidR="000B5012">
        <w:rPr>
          <w:sz w:val="22"/>
          <w:szCs w:val="22"/>
        </w:rPr>
        <w:t>Benefits</w:t>
      </w:r>
      <w:r w:rsidR="000B5012" w:rsidRPr="007A5416">
        <w:rPr>
          <w:sz w:val="22"/>
          <w:szCs w:val="22"/>
        </w:rPr>
        <w:t xml:space="preserve"> include:</w:t>
      </w:r>
      <w:r w:rsidRPr="007A5416">
        <w:rPr>
          <w:sz w:val="22"/>
          <w:szCs w:val="22"/>
        </w:rPr>
        <w:t xml:space="preserve"> </w:t>
      </w:r>
    </w:p>
    <w:p w14:paraId="39350D36" w14:textId="05B712E7" w:rsidR="00122175" w:rsidRPr="007A5416" w:rsidRDefault="00122175" w:rsidP="000B5012">
      <w:pPr>
        <w:ind w:left="-284"/>
        <w:rPr>
          <w:sz w:val="22"/>
          <w:szCs w:val="22"/>
        </w:rPr>
      </w:pPr>
      <w:r w:rsidRPr="007A5416">
        <w:rPr>
          <w:sz w:val="22"/>
          <w:szCs w:val="22"/>
        </w:rPr>
        <w:t xml:space="preserve">As a Public Benevolent Institution (or “Not-For-Profit”), we offer significant benefits through salary packaging, which allows our employees to use pre-tax dollars for expenses like mortgage, rent, and living expenses. This is in addition to the usual salary packaging availability for vehicles and </w:t>
      </w:r>
      <w:r w:rsidR="00855D9D" w:rsidRPr="007A5416">
        <w:rPr>
          <w:sz w:val="22"/>
          <w:szCs w:val="22"/>
        </w:rPr>
        <w:t>laptops and</w:t>
      </w:r>
      <w:r w:rsidRPr="007A5416">
        <w:rPr>
          <w:sz w:val="22"/>
          <w:szCs w:val="22"/>
        </w:rPr>
        <w:t xml:space="preserve"> is not ordinarily available in other APS agencies. Utilising the full $15,900 cap per FBT year (April to March), results in substantial tax savings, increased take-home pay, and greater financial flexibility. </w:t>
      </w:r>
    </w:p>
    <w:p w14:paraId="7B3C661D" w14:textId="5867AD42" w:rsidR="00FD2929" w:rsidRDefault="00122175" w:rsidP="00122175">
      <w:pPr>
        <w:ind w:left="-284"/>
        <w:rPr>
          <w:sz w:val="22"/>
          <w:szCs w:val="22"/>
        </w:rPr>
      </w:pPr>
      <w:r w:rsidRPr="007A5416">
        <w:rPr>
          <w:b/>
          <w:bCs/>
          <w:sz w:val="22"/>
          <w:szCs w:val="22"/>
        </w:rPr>
        <w:t>Convenient and central office location</w:t>
      </w:r>
      <w:r w:rsidR="000B5012">
        <w:rPr>
          <w:b/>
          <w:bCs/>
          <w:sz w:val="22"/>
          <w:szCs w:val="22"/>
        </w:rPr>
        <w:t>s:</w:t>
      </w:r>
      <w:r w:rsidRPr="007A5416">
        <w:rPr>
          <w:sz w:val="22"/>
          <w:szCs w:val="22"/>
        </w:rPr>
        <w:t xml:space="preserve"> </w:t>
      </w:r>
      <w:r w:rsidR="00FD2929">
        <w:rPr>
          <w:sz w:val="22"/>
          <w:szCs w:val="22"/>
        </w:rPr>
        <w:t xml:space="preserve">Whilst our head office </w:t>
      </w:r>
      <w:proofErr w:type="gramStart"/>
      <w:r w:rsidR="00FD2929">
        <w:rPr>
          <w:sz w:val="22"/>
          <w:szCs w:val="22"/>
        </w:rPr>
        <w:t>is located in</w:t>
      </w:r>
      <w:proofErr w:type="gramEnd"/>
      <w:r w:rsidR="00FD2929">
        <w:rPr>
          <w:sz w:val="22"/>
          <w:szCs w:val="22"/>
        </w:rPr>
        <w:t xml:space="preserve"> Phillip, ACT we are open to applicants based in Adelaide, SA</w:t>
      </w:r>
      <w:r w:rsidR="000D50E6">
        <w:rPr>
          <w:sz w:val="22"/>
          <w:szCs w:val="22"/>
        </w:rPr>
        <w:t xml:space="preserve"> or other locations</w:t>
      </w:r>
      <w:r w:rsidR="00FD2929">
        <w:rPr>
          <w:sz w:val="22"/>
          <w:szCs w:val="22"/>
        </w:rPr>
        <w:t xml:space="preserve"> with flexible working arrangements available</w:t>
      </w:r>
      <w:r w:rsidR="000B5012">
        <w:rPr>
          <w:sz w:val="22"/>
          <w:szCs w:val="22"/>
        </w:rPr>
        <w:t xml:space="preserve">, including </w:t>
      </w:r>
      <w:r w:rsidR="00FD2929">
        <w:rPr>
          <w:sz w:val="22"/>
          <w:szCs w:val="22"/>
        </w:rPr>
        <w:t>an ability to work at an onsite premises</w:t>
      </w:r>
      <w:r w:rsidR="000B5012">
        <w:rPr>
          <w:sz w:val="22"/>
          <w:szCs w:val="22"/>
        </w:rPr>
        <w:t xml:space="preserve"> where available at one of our hostels</w:t>
      </w:r>
      <w:r w:rsidR="00FD2929">
        <w:rPr>
          <w:sz w:val="22"/>
          <w:szCs w:val="22"/>
        </w:rPr>
        <w:t>.</w:t>
      </w:r>
    </w:p>
    <w:p w14:paraId="576F48C7" w14:textId="6F950DEC" w:rsidR="00122175" w:rsidRPr="007A5416" w:rsidRDefault="00FD2929" w:rsidP="00122175">
      <w:pPr>
        <w:ind w:left="-284"/>
        <w:rPr>
          <w:sz w:val="22"/>
          <w:szCs w:val="22"/>
        </w:rPr>
      </w:pPr>
      <w:r>
        <w:rPr>
          <w:sz w:val="22"/>
          <w:szCs w:val="22"/>
        </w:rPr>
        <w:t>Both</w:t>
      </w:r>
      <w:r w:rsidR="000D50E6">
        <w:rPr>
          <w:sz w:val="22"/>
          <w:szCs w:val="22"/>
        </w:rPr>
        <w:t xml:space="preserve"> ACT and SA</w:t>
      </w:r>
      <w:r>
        <w:rPr>
          <w:sz w:val="22"/>
          <w:szCs w:val="22"/>
        </w:rPr>
        <w:t xml:space="preserve"> locations</w:t>
      </w:r>
      <w:r w:rsidR="00122175" w:rsidRPr="007A5416">
        <w:rPr>
          <w:sz w:val="22"/>
          <w:szCs w:val="22"/>
        </w:rPr>
        <w:t xml:space="preserve"> with </w:t>
      </w:r>
      <w:r w:rsidRPr="007A5416">
        <w:rPr>
          <w:sz w:val="22"/>
          <w:szCs w:val="22"/>
        </w:rPr>
        <w:t>proximity</w:t>
      </w:r>
      <w:r w:rsidR="00122175" w:rsidRPr="007A5416">
        <w:rPr>
          <w:sz w:val="22"/>
          <w:szCs w:val="22"/>
        </w:rPr>
        <w:t xml:space="preserve"> to bus route</w:t>
      </w:r>
      <w:r w:rsidR="007A5416" w:rsidRPr="007A5416">
        <w:rPr>
          <w:sz w:val="22"/>
          <w:szCs w:val="22"/>
        </w:rPr>
        <w:t xml:space="preserve">; </w:t>
      </w:r>
      <w:r w:rsidR="00122175" w:rsidRPr="007A5416">
        <w:rPr>
          <w:sz w:val="22"/>
          <w:szCs w:val="22"/>
        </w:rPr>
        <w:t xml:space="preserve">Free all-day parking options </w:t>
      </w:r>
      <w:r>
        <w:rPr>
          <w:sz w:val="22"/>
          <w:szCs w:val="22"/>
        </w:rPr>
        <w:t>available</w:t>
      </w:r>
      <w:r w:rsidR="00122175" w:rsidRPr="007A5416">
        <w:rPr>
          <w:sz w:val="22"/>
          <w:szCs w:val="22"/>
        </w:rPr>
        <w:t xml:space="preserve">. Lockers, bike racks and on-site shower/changing facilities; access to annual reimbursement for healthy lifestyle activities and items; regular social club </w:t>
      </w:r>
      <w:r w:rsidRPr="007A5416">
        <w:rPr>
          <w:sz w:val="22"/>
          <w:szCs w:val="22"/>
        </w:rPr>
        <w:t>activities.</w:t>
      </w:r>
    </w:p>
    <w:p w14:paraId="6347CF56" w14:textId="179A97C9" w:rsidR="00122175" w:rsidRPr="007A5416" w:rsidRDefault="00122175" w:rsidP="00122175">
      <w:pPr>
        <w:ind w:left="-284"/>
        <w:rPr>
          <w:sz w:val="22"/>
          <w:szCs w:val="22"/>
        </w:rPr>
      </w:pPr>
      <w:r w:rsidRPr="007A5416">
        <w:rPr>
          <w:b/>
          <w:bCs/>
          <w:sz w:val="22"/>
          <w:szCs w:val="22"/>
        </w:rPr>
        <w:t>Development opportunities</w:t>
      </w:r>
      <w:r w:rsidRPr="007A5416">
        <w:rPr>
          <w:sz w:val="22"/>
          <w:szCs w:val="22"/>
        </w:rPr>
        <w:t xml:space="preserve"> within the </w:t>
      </w:r>
      <w:r w:rsidR="002C75D4">
        <w:rPr>
          <w:sz w:val="22"/>
          <w:szCs w:val="22"/>
        </w:rPr>
        <w:t>team</w:t>
      </w:r>
      <w:r w:rsidR="00550E8F">
        <w:rPr>
          <w:sz w:val="22"/>
          <w:szCs w:val="22"/>
        </w:rPr>
        <w:t xml:space="preserve"> and branch</w:t>
      </w:r>
      <w:r w:rsidRPr="007A5416">
        <w:rPr>
          <w:sz w:val="22"/>
          <w:szCs w:val="22"/>
        </w:rPr>
        <w:t xml:space="preserve"> – higher duties </w:t>
      </w:r>
      <w:r w:rsidR="000B5012">
        <w:rPr>
          <w:sz w:val="22"/>
          <w:szCs w:val="22"/>
        </w:rPr>
        <w:t xml:space="preserve">may be available where you meet the criteria, with staff being eligible to be paid higher duties </w:t>
      </w:r>
      <w:r w:rsidRPr="007A5416">
        <w:rPr>
          <w:sz w:val="22"/>
          <w:szCs w:val="22"/>
        </w:rPr>
        <w:t>after 1 day</w:t>
      </w:r>
      <w:r w:rsidR="000B5012">
        <w:rPr>
          <w:sz w:val="22"/>
          <w:szCs w:val="22"/>
        </w:rPr>
        <w:t xml:space="preserve">. </w:t>
      </w:r>
    </w:p>
    <w:p w14:paraId="54E9F64D" w14:textId="351633F2" w:rsidR="00122175" w:rsidRPr="007A5416" w:rsidRDefault="00122175" w:rsidP="00122175">
      <w:pPr>
        <w:ind w:left="-284"/>
        <w:rPr>
          <w:sz w:val="22"/>
          <w:szCs w:val="22"/>
        </w:rPr>
      </w:pPr>
      <w:r w:rsidRPr="007A5416">
        <w:rPr>
          <w:b/>
          <w:bCs/>
          <w:sz w:val="22"/>
          <w:szCs w:val="22"/>
        </w:rPr>
        <w:t>No security clearance required</w:t>
      </w:r>
      <w:r w:rsidRPr="007A5416">
        <w:rPr>
          <w:sz w:val="22"/>
          <w:szCs w:val="22"/>
        </w:rPr>
        <w:t xml:space="preserve"> (though a National Criminal History Check will be undertaken). Immediate start available.</w:t>
      </w:r>
    </w:p>
    <w:p w14:paraId="6DB6F269" w14:textId="56480ECF" w:rsidR="000B5012" w:rsidRPr="007A5416" w:rsidRDefault="000B5012" w:rsidP="000B5012">
      <w:pPr>
        <w:ind w:left="-284"/>
        <w:rPr>
          <w:sz w:val="22"/>
          <w:szCs w:val="22"/>
        </w:rPr>
      </w:pPr>
      <w:r>
        <w:rPr>
          <w:b/>
          <w:bCs/>
          <w:sz w:val="22"/>
          <w:szCs w:val="22"/>
        </w:rPr>
        <w:t xml:space="preserve">Regional allowance maybe available for those working in remote locations. </w:t>
      </w:r>
    </w:p>
    <w:p w14:paraId="555201F1" w14:textId="747EF1E4" w:rsidR="003A7DAE" w:rsidRPr="007A5416" w:rsidRDefault="003A7DAE" w:rsidP="003417CE">
      <w:pPr>
        <w:ind w:left="-284"/>
        <w:rPr>
          <w:sz w:val="22"/>
          <w:szCs w:val="22"/>
        </w:rPr>
      </w:pPr>
      <w:r w:rsidRPr="007A5416">
        <w:rPr>
          <w:sz w:val="22"/>
          <w:szCs w:val="22"/>
        </w:rPr>
        <w:br w:type="page"/>
      </w:r>
    </w:p>
    <w:p w14:paraId="01A1ED9D" w14:textId="77777777" w:rsidR="00723439" w:rsidRDefault="003A7DAE" w:rsidP="00723439">
      <w:pPr>
        <w:ind w:left="-284"/>
        <w:rPr>
          <w:rFonts w:asciiTheme="minorHAnsi" w:hAnsiTheme="minorHAnsi" w:cstheme="minorHAnsi"/>
          <w:b/>
          <w:bCs/>
          <w:color w:val="AD3016" w:themeColor="accent1"/>
          <w:sz w:val="28"/>
          <w:szCs w:val="28"/>
        </w:rPr>
      </w:pPr>
      <w:bookmarkStart w:id="0" w:name="_Attachment_A"/>
      <w:bookmarkEnd w:id="0"/>
      <w:r w:rsidRPr="00122175">
        <w:rPr>
          <w:rFonts w:asciiTheme="minorHAnsi" w:hAnsiTheme="minorHAnsi" w:cstheme="minorHAnsi"/>
          <w:b/>
          <w:bCs/>
          <w:color w:val="AD3016" w:themeColor="accent1"/>
          <w:sz w:val="28"/>
          <w:szCs w:val="28"/>
        </w:rPr>
        <w:lastRenderedPageBreak/>
        <w:t>Key Responsibilitie</w:t>
      </w:r>
      <w:r w:rsidR="00BB04AE">
        <w:rPr>
          <w:rFonts w:asciiTheme="minorHAnsi" w:hAnsiTheme="minorHAnsi" w:cstheme="minorHAnsi"/>
          <w:b/>
          <w:bCs/>
          <w:color w:val="AD3016" w:themeColor="accent1"/>
          <w:sz w:val="28"/>
          <w:szCs w:val="28"/>
        </w:rPr>
        <w:t xml:space="preserve">s </w:t>
      </w:r>
    </w:p>
    <w:p w14:paraId="02B87CE1" w14:textId="702B4502" w:rsidR="003F6D55" w:rsidRPr="00723439" w:rsidRDefault="00BB04AE" w:rsidP="00723439">
      <w:pPr>
        <w:ind w:left="-284"/>
        <w:rPr>
          <w:rFonts w:asciiTheme="minorHAnsi" w:hAnsiTheme="minorHAnsi" w:cstheme="minorHAnsi"/>
          <w:b/>
          <w:bCs/>
          <w:color w:val="AD3016" w:themeColor="accent1"/>
          <w:sz w:val="28"/>
          <w:szCs w:val="28"/>
        </w:rPr>
      </w:pPr>
      <w:r w:rsidRPr="005C3589">
        <w:rPr>
          <w:rFonts w:asciiTheme="majorHAnsi" w:hAnsiTheme="majorHAnsi" w:cstheme="majorHAnsi"/>
          <w:b/>
          <w:bCs/>
          <w:color w:val="AD3016" w:themeColor="accent1"/>
          <w:szCs w:val="22"/>
        </w:rPr>
        <w:t xml:space="preserve">Under general direction, the </w:t>
      </w:r>
      <w:r w:rsidR="003F6D55" w:rsidRPr="005C3589">
        <w:rPr>
          <w:rFonts w:asciiTheme="majorHAnsi" w:hAnsiTheme="majorHAnsi" w:cstheme="majorHAnsi"/>
          <w:b/>
          <w:bCs/>
          <w:color w:val="AD3016" w:themeColor="accent1"/>
          <w:szCs w:val="22"/>
        </w:rPr>
        <w:t xml:space="preserve">APS5 </w:t>
      </w:r>
      <w:r w:rsidR="000D50E6">
        <w:rPr>
          <w:rFonts w:asciiTheme="majorHAnsi" w:hAnsiTheme="majorHAnsi" w:cstheme="majorHAnsi"/>
          <w:b/>
          <w:bCs/>
          <w:color w:val="AD3016" w:themeColor="accent1"/>
          <w:szCs w:val="22"/>
        </w:rPr>
        <w:t xml:space="preserve">People Branch Officer, </w:t>
      </w:r>
      <w:r w:rsidR="003F6D55" w:rsidRPr="005C3589">
        <w:rPr>
          <w:rFonts w:asciiTheme="majorHAnsi" w:hAnsiTheme="majorHAnsi" w:cstheme="majorHAnsi"/>
          <w:b/>
          <w:bCs/>
          <w:color w:val="AD3016" w:themeColor="accent1"/>
          <w:szCs w:val="22"/>
        </w:rPr>
        <w:t xml:space="preserve">Recruitment </w:t>
      </w:r>
      <w:r w:rsidR="00540DCE">
        <w:rPr>
          <w:rFonts w:asciiTheme="majorHAnsi" w:hAnsiTheme="majorHAnsi" w:cstheme="majorHAnsi"/>
          <w:b/>
          <w:bCs/>
          <w:color w:val="AD3016" w:themeColor="accent1"/>
          <w:szCs w:val="22"/>
        </w:rPr>
        <w:t xml:space="preserve">(Affirmative Measures) </w:t>
      </w:r>
      <w:r w:rsidRPr="005C3589">
        <w:rPr>
          <w:rFonts w:asciiTheme="majorHAnsi" w:hAnsiTheme="majorHAnsi" w:cstheme="majorHAnsi"/>
          <w:b/>
          <w:bCs/>
          <w:color w:val="AD3016" w:themeColor="accent1"/>
          <w:szCs w:val="22"/>
        </w:rPr>
        <w:t>will:</w:t>
      </w:r>
    </w:p>
    <w:p w14:paraId="6F3BC564" w14:textId="77777777" w:rsidR="00723439" w:rsidRPr="00723439" w:rsidRDefault="00723439" w:rsidP="003F6D55">
      <w:pPr>
        <w:spacing w:after="0"/>
        <w:rPr>
          <w:rFonts w:asciiTheme="majorHAnsi" w:hAnsiTheme="majorHAnsi" w:cstheme="majorHAnsi"/>
          <w:b/>
          <w:bCs/>
          <w:color w:val="AD3016" w:themeColor="accent1"/>
          <w:sz w:val="4"/>
          <w:szCs w:val="4"/>
        </w:rPr>
      </w:pPr>
    </w:p>
    <w:p w14:paraId="672ED68E" w14:textId="7B05DC95" w:rsidR="002860E4" w:rsidRDefault="002860E4" w:rsidP="002860E4">
      <w:pPr>
        <w:pStyle w:val="ListParagraph"/>
        <w:numPr>
          <w:ilvl w:val="0"/>
          <w:numId w:val="15"/>
        </w:numPr>
        <w:spacing w:after="0"/>
        <w:rPr>
          <w:rFonts w:ascii="Calibri Light" w:eastAsiaTheme="minorHAnsi" w:hAnsi="Calibri Light"/>
          <w:color w:val="auto"/>
          <w:spacing w:val="4"/>
          <w:szCs w:val="22"/>
        </w:rPr>
      </w:pPr>
      <w:r w:rsidRPr="002860E4">
        <w:rPr>
          <w:rFonts w:ascii="Calibri Light" w:eastAsiaTheme="minorHAnsi" w:hAnsi="Calibri Light"/>
          <w:color w:val="auto"/>
          <w:spacing w:val="4"/>
          <w:szCs w:val="22"/>
        </w:rPr>
        <w:t xml:space="preserve">Provide timely, accurate, and culturally responsive recruitment advice and support across the </w:t>
      </w:r>
      <w:r w:rsidR="00CA0C9F">
        <w:rPr>
          <w:rFonts w:ascii="Calibri Light" w:eastAsiaTheme="minorHAnsi" w:hAnsi="Calibri Light"/>
          <w:color w:val="auto"/>
          <w:spacing w:val="4"/>
          <w:szCs w:val="22"/>
        </w:rPr>
        <w:t>Company</w:t>
      </w:r>
      <w:r w:rsidRPr="002860E4">
        <w:rPr>
          <w:rFonts w:ascii="Calibri Light" w:eastAsiaTheme="minorHAnsi" w:hAnsi="Calibri Light"/>
          <w:color w:val="auto"/>
          <w:spacing w:val="4"/>
          <w:szCs w:val="22"/>
        </w:rPr>
        <w:t>, including corporate areas and regional hostels.</w:t>
      </w:r>
    </w:p>
    <w:p w14:paraId="034AEC92" w14:textId="77777777" w:rsidR="002860E4" w:rsidRDefault="002860E4" w:rsidP="002860E4">
      <w:pPr>
        <w:pStyle w:val="ListParagraph"/>
        <w:numPr>
          <w:ilvl w:val="0"/>
          <w:numId w:val="15"/>
        </w:numPr>
        <w:spacing w:after="0"/>
        <w:rPr>
          <w:rFonts w:ascii="Calibri Light" w:eastAsiaTheme="minorHAnsi" w:hAnsi="Calibri Light"/>
          <w:color w:val="auto"/>
          <w:spacing w:val="4"/>
          <w:szCs w:val="22"/>
        </w:rPr>
      </w:pPr>
      <w:r w:rsidRPr="002860E4">
        <w:rPr>
          <w:rFonts w:ascii="Calibri Light" w:eastAsiaTheme="minorHAnsi" w:hAnsi="Calibri Light"/>
          <w:color w:val="auto"/>
          <w:spacing w:val="4"/>
          <w:szCs w:val="22"/>
        </w:rPr>
        <w:t>Coordinate end-to-end recruitment processes for a wide range of vacancies, including:</w:t>
      </w:r>
    </w:p>
    <w:p w14:paraId="2E1CB3F8" w14:textId="77777777" w:rsidR="002860E4" w:rsidRDefault="002860E4" w:rsidP="002860E4">
      <w:pPr>
        <w:pStyle w:val="ListParagraph"/>
        <w:numPr>
          <w:ilvl w:val="1"/>
          <w:numId w:val="15"/>
        </w:numPr>
        <w:spacing w:after="0"/>
        <w:rPr>
          <w:rFonts w:ascii="Calibri Light" w:eastAsiaTheme="minorHAnsi" w:hAnsi="Calibri Light"/>
          <w:color w:val="auto"/>
          <w:spacing w:val="4"/>
          <w:szCs w:val="22"/>
        </w:rPr>
      </w:pPr>
      <w:r w:rsidRPr="002860E4">
        <w:rPr>
          <w:rFonts w:ascii="Calibri Light" w:eastAsiaTheme="minorHAnsi" w:hAnsi="Calibri Light"/>
          <w:color w:val="auto"/>
          <w:spacing w:val="4"/>
          <w:szCs w:val="22"/>
        </w:rPr>
        <w:t>Conducting pre-recruitment consultations with business areas to understand workforce needs and promote inclusive hiring practices</w:t>
      </w:r>
    </w:p>
    <w:p w14:paraId="5F5A9429" w14:textId="77777777" w:rsidR="002860E4" w:rsidRDefault="002860E4" w:rsidP="002860E4">
      <w:pPr>
        <w:pStyle w:val="ListParagraph"/>
        <w:numPr>
          <w:ilvl w:val="1"/>
          <w:numId w:val="15"/>
        </w:numPr>
        <w:spacing w:after="0"/>
        <w:rPr>
          <w:rFonts w:ascii="Calibri Light" w:eastAsiaTheme="minorHAnsi" w:hAnsi="Calibri Light"/>
          <w:color w:val="auto"/>
          <w:spacing w:val="4"/>
          <w:szCs w:val="22"/>
        </w:rPr>
      </w:pPr>
      <w:r w:rsidRPr="002860E4">
        <w:rPr>
          <w:rFonts w:ascii="Calibri Light" w:eastAsiaTheme="minorHAnsi" w:hAnsi="Calibri Light"/>
          <w:color w:val="auto"/>
          <w:spacing w:val="4"/>
          <w:szCs w:val="22"/>
        </w:rPr>
        <w:t xml:space="preserve">Advising on appropriate </w:t>
      </w:r>
      <w:r>
        <w:rPr>
          <w:rFonts w:ascii="Calibri Light" w:eastAsiaTheme="minorHAnsi" w:hAnsi="Calibri Light"/>
          <w:color w:val="auto"/>
          <w:spacing w:val="4"/>
          <w:szCs w:val="22"/>
        </w:rPr>
        <w:t>r</w:t>
      </w:r>
      <w:r w:rsidRPr="002860E4">
        <w:rPr>
          <w:rFonts w:ascii="Calibri Light" w:eastAsiaTheme="minorHAnsi" w:hAnsi="Calibri Light"/>
          <w:color w:val="auto"/>
          <w:spacing w:val="4"/>
          <w:szCs w:val="22"/>
        </w:rPr>
        <w:t>ecruitment strategies, including affirmative measures, merit pools, expressions of interest, or targeted outreach</w:t>
      </w:r>
    </w:p>
    <w:p w14:paraId="758F3463" w14:textId="606B5556" w:rsidR="002860E4" w:rsidRDefault="002860E4" w:rsidP="002860E4">
      <w:pPr>
        <w:pStyle w:val="ListParagraph"/>
        <w:numPr>
          <w:ilvl w:val="1"/>
          <w:numId w:val="15"/>
        </w:numPr>
        <w:spacing w:after="0"/>
        <w:rPr>
          <w:rFonts w:ascii="Calibri Light" w:eastAsiaTheme="minorHAnsi" w:hAnsi="Calibri Light"/>
          <w:color w:val="auto"/>
          <w:spacing w:val="4"/>
          <w:szCs w:val="22"/>
        </w:rPr>
      </w:pPr>
      <w:r w:rsidRPr="002860E4">
        <w:rPr>
          <w:rFonts w:ascii="Calibri Light" w:eastAsiaTheme="minorHAnsi" w:hAnsi="Calibri Light"/>
          <w:color w:val="auto"/>
          <w:spacing w:val="4"/>
          <w:szCs w:val="22"/>
        </w:rPr>
        <w:t>Drafting and publishing job advertisements</w:t>
      </w:r>
      <w:r w:rsidR="00CA0C9F">
        <w:rPr>
          <w:rFonts w:ascii="Calibri Light" w:eastAsiaTheme="minorHAnsi" w:hAnsi="Calibri Light"/>
          <w:color w:val="auto"/>
          <w:spacing w:val="4"/>
          <w:szCs w:val="22"/>
        </w:rPr>
        <w:t xml:space="preserve"> to </w:t>
      </w:r>
      <w:r>
        <w:rPr>
          <w:rFonts w:ascii="Calibri Light" w:eastAsiaTheme="minorHAnsi" w:hAnsi="Calibri Light"/>
          <w:color w:val="auto"/>
          <w:spacing w:val="4"/>
          <w:szCs w:val="22"/>
        </w:rPr>
        <w:t>a</w:t>
      </w:r>
      <w:r w:rsidRPr="002860E4">
        <w:rPr>
          <w:rFonts w:ascii="Calibri Light" w:eastAsiaTheme="minorHAnsi" w:hAnsi="Calibri Light"/>
          <w:color w:val="auto"/>
          <w:spacing w:val="4"/>
          <w:szCs w:val="22"/>
        </w:rPr>
        <w:t>ttract diverse talent</w:t>
      </w:r>
    </w:p>
    <w:p w14:paraId="00497059" w14:textId="77777777" w:rsidR="002860E4" w:rsidRDefault="002860E4" w:rsidP="002860E4">
      <w:pPr>
        <w:pStyle w:val="ListParagraph"/>
        <w:numPr>
          <w:ilvl w:val="1"/>
          <w:numId w:val="15"/>
        </w:numPr>
        <w:spacing w:after="0"/>
        <w:rPr>
          <w:rFonts w:ascii="Calibri Light" w:eastAsiaTheme="minorHAnsi" w:hAnsi="Calibri Light"/>
          <w:color w:val="auto"/>
          <w:spacing w:val="4"/>
          <w:szCs w:val="22"/>
        </w:rPr>
      </w:pPr>
      <w:r w:rsidRPr="002860E4">
        <w:rPr>
          <w:rFonts w:ascii="Calibri Light" w:eastAsiaTheme="minorHAnsi" w:hAnsi="Calibri Light"/>
          <w:color w:val="auto"/>
          <w:spacing w:val="4"/>
          <w:szCs w:val="22"/>
        </w:rPr>
        <w:t>Managing applications, supporting selection panels, and preparing shortlisting and selection documentation</w:t>
      </w:r>
    </w:p>
    <w:p w14:paraId="3C9F24B5" w14:textId="53891D3D" w:rsidR="00CA0C9F" w:rsidRDefault="00CA0C9F" w:rsidP="002860E4">
      <w:pPr>
        <w:pStyle w:val="ListParagraph"/>
        <w:numPr>
          <w:ilvl w:val="1"/>
          <w:numId w:val="15"/>
        </w:numPr>
        <w:spacing w:after="0"/>
        <w:rPr>
          <w:rFonts w:ascii="Calibri Light" w:eastAsiaTheme="minorHAnsi" w:hAnsi="Calibri Light"/>
          <w:color w:val="auto"/>
          <w:spacing w:val="4"/>
          <w:szCs w:val="22"/>
        </w:rPr>
      </w:pPr>
      <w:r>
        <w:rPr>
          <w:rFonts w:ascii="Calibri Light" w:eastAsiaTheme="minorHAnsi" w:hAnsi="Calibri Light"/>
          <w:color w:val="auto"/>
          <w:spacing w:val="4"/>
          <w:szCs w:val="22"/>
        </w:rPr>
        <w:t>Coordinating provider contracts for recruitment support such as scribing services</w:t>
      </w:r>
    </w:p>
    <w:p w14:paraId="4FA36BE8" w14:textId="77777777" w:rsidR="00CA0C9F" w:rsidRDefault="002860E4" w:rsidP="002860E4">
      <w:pPr>
        <w:pStyle w:val="ListParagraph"/>
        <w:numPr>
          <w:ilvl w:val="0"/>
          <w:numId w:val="15"/>
        </w:numPr>
        <w:spacing w:after="0"/>
        <w:rPr>
          <w:rFonts w:ascii="Calibri Light" w:eastAsiaTheme="minorHAnsi" w:hAnsi="Calibri Light"/>
          <w:color w:val="auto"/>
          <w:spacing w:val="4"/>
          <w:szCs w:val="22"/>
        </w:rPr>
      </w:pPr>
      <w:r w:rsidRPr="002860E4">
        <w:rPr>
          <w:rFonts w:ascii="Calibri Light" w:eastAsiaTheme="minorHAnsi" w:hAnsi="Calibri Light"/>
          <w:color w:val="auto"/>
          <w:spacing w:val="4"/>
          <w:szCs w:val="22"/>
        </w:rPr>
        <w:t>Participate on recruitment panels, providing insights to help ensure fair and culturally informed assessments of candidates</w:t>
      </w:r>
      <w:r w:rsidR="00CA0C9F">
        <w:rPr>
          <w:rFonts w:ascii="Calibri Light" w:eastAsiaTheme="minorHAnsi" w:hAnsi="Calibri Light"/>
          <w:color w:val="auto"/>
          <w:spacing w:val="4"/>
          <w:szCs w:val="22"/>
        </w:rPr>
        <w:t xml:space="preserve"> as required. </w:t>
      </w:r>
    </w:p>
    <w:p w14:paraId="3B7C731E" w14:textId="77777777" w:rsidR="00CA0C9F" w:rsidRDefault="002860E4" w:rsidP="002860E4">
      <w:pPr>
        <w:pStyle w:val="ListParagraph"/>
        <w:numPr>
          <w:ilvl w:val="0"/>
          <w:numId w:val="15"/>
        </w:numPr>
        <w:spacing w:after="0"/>
        <w:rPr>
          <w:rFonts w:ascii="Calibri Light" w:eastAsiaTheme="minorHAnsi" w:hAnsi="Calibri Light"/>
          <w:color w:val="auto"/>
          <w:spacing w:val="4"/>
          <w:szCs w:val="22"/>
        </w:rPr>
      </w:pPr>
      <w:r w:rsidRPr="002860E4">
        <w:rPr>
          <w:rFonts w:ascii="Calibri Light" w:eastAsiaTheme="minorHAnsi" w:hAnsi="Calibri Light"/>
          <w:color w:val="auto"/>
          <w:spacing w:val="4"/>
          <w:szCs w:val="22"/>
        </w:rPr>
        <w:t>Support onboarding processes, including the coordination and processing of pre-employment checks (e.g. police checks, working rights, health assessments), ensuring these are communicated in a respectful</w:t>
      </w:r>
      <w:r w:rsidR="00CA0C9F">
        <w:rPr>
          <w:rFonts w:ascii="Calibri Light" w:eastAsiaTheme="minorHAnsi" w:hAnsi="Calibri Light"/>
          <w:color w:val="auto"/>
          <w:spacing w:val="4"/>
          <w:szCs w:val="22"/>
        </w:rPr>
        <w:t xml:space="preserve"> w</w:t>
      </w:r>
      <w:r w:rsidRPr="002860E4">
        <w:rPr>
          <w:rFonts w:ascii="Calibri Light" w:eastAsiaTheme="minorHAnsi" w:hAnsi="Calibri Light"/>
          <w:color w:val="auto"/>
          <w:spacing w:val="4"/>
          <w:szCs w:val="22"/>
        </w:rPr>
        <w:t>ay.</w:t>
      </w:r>
    </w:p>
    <w:p w14:paraId="12BCCD41" w14:textId="77777777" w:rsidR="00CA0C9F" w:rsidRDefault="002860E4" w:rsidP="002860E4">
      <w:pPr>
        <w:pStyle w:val="ListParagraph"/>
        <w:numPr>
          <w:ilvl w:val="0"/>
          <w:numId w:val="15"/>
        </w:numPr>
        <w:spacing w:after="0"/>
        <w:rPr>
          <w:rFonts w:ascii="Calibri Light" w:eastAsiaTheme="minorHAnsi" w:hAnsi="Calibri Light"/>
          <w:color w:val="auto"/>
          <w:spacing w:val="4"/>
          <w:szCs w:val="22"/>
        </w:rPr>
      </w:pPr>
      <w:r w:rsidRPr="002860E4">
        <w:rPr>
          <w:rFonts w:ascii="Calibri Light" w:eastAsiaTheme="minorHAnsi" w:hAnsi="Calibri Light"/>
          <w:color w:val="auto"/>
          <w:spacing w:val="4"/>
          <w:szCs w:val="22"/>
        </w:rPr>
        <w:t>Prepare and maintain personnel files for new employees, ensuring accurate and timely handover to the payroll team.</w:t>
      </w:r>
    </w:p>
    <w:p w14:paraId="2FDD8FB4" w14:textId="77777777" w:rsidR="00CA0C9F" w:rsidRDefault="002860E4" w:rsidP="002860E4">
      <w:pPr>
        <w:pStyle w:val="ListParagraph"/>
        <w:numPr>
          <w:ilvl w:val="0"/>
          <w:numId w:val="15"/>
        </w:numPr>
        <w:spacing w:after="0"/>
        <w:rPr>
          <w:rFonts w:ascii="Calibri Light" w:eastAsiaTheme="minorHAnsi" w:hAnsi="Calibri Light"/>
          <w:color w:val="auto"/>
          <w:spacing w:val="4"/>
          <w:szCs w:val="22"/>
        </w:rPr>
      </w:pPr>
      <w:r w:rsidRPr="002860E4">
        <w:rPr>
          <w:rFonts w:ascii="Calibri Light" w:eastAsiaTheme="minorHAnsi" w:hAnsi="Calibri Light"/>
          <w:color w:val="auto"/>
          <w:spacing w:val="4"/>
          <w:szCs w:val="22"/>
        </w:rPr>
        <w:t>Draft and issue employment documentation, including letters of offer, extensions, variations, promotions, and reassignment notices.</w:t>
      </w:r>
    </w:p>
    <w:p w14:paraId="43E04292" w14:textId="77777777" w:rsidR="00CA0C9F" w:rsidRDefault="002860E4" w:rsidP="002860E4">
      <w:pPr>
        <w:pStyle w:val="ListParagraph"/>
        <w:numPr>
          <w:ilvl w:val="0"/>
          <w:numId w:val="15"/>
        </w:numPr>
        <w:spacing w:after="0"/>
        <w:rPr>
          <w:rFonts w:ascii="Calibri Light" w:eastAsiaTheme="minorHAnsi" w:hAnsi="Calibri Light"/>
          <w:color w:val="auto"/>
          <w:spacing w:val="4"/>
          <w:szCs w:val="22"/>
        </w:rPr>
      </w:pPr>
      <w:r w:rsidRPr="002860E4">
        <w:rPr>
          <w:rFonts w:ascii="Calibri Light" w:eastAsiaTheme="minorHAnsi" w:hAnsi="Calibri Light"/>
          <w:color w:val="auto"/>
          <w:spacing w:val="4"/>
          <w:szCs w:val="22"/>
        </w:rPr>
        <w:t xml:space="preserve">Apply sound knowledge of the </w:t>
      </w:r>
      <w:r w:rsidRPr="001D7D95">
        <w:rPr>
          <w:rFonts w:ascii="Calibri Light" w:eastAsiaTheme="minorHAnsi" w:hAnsi="Calibri Light"/>
          <w:color w:val="auto"/>
          <w:spacing w:val="4"/>
          <w:szCs w:val="22"/>
        </w:rPr>
        <w:t>Public Service Act</w:t>
      </w:r>
      <w:r w:rsidRPr="002860E4">
        <w:rPr>
          <w:rFonts w:ascii="Calibri Light" w:eastAsiaTheme="minorHAnsi" w:hAnsi="Calibri Light"/>
          <w:color w:val="auto"/>
          <w:spacing w:val="4"/>
          <w:szCs w:val="22"/>
        </w:rPr>
        <w:t>, APS employment conditions, and relevant recruitment policy and legislation, with a focus on equity, inclusion, and compliance.</w:t>
      </w:r>
    </w:p>
    <w:p w14:paraId="4C995BDC" w14:textId="77777777" w:rsidR="00CA0C9F" w:rsidRDefault="002860E4" w:rsidP="002860E4">
      <w:pPr>
        <w:pStyle w:val="ListParagraph"/>
        <w:numPr>
          <w:ilvl w:val="0"/>
          <w:numId w:val="15"/>
        </w:numPr>
        <w:spacing w:after="0"/>
        <w:rPr>
          <w:rFonts w:ascii="Calibri Light" w:eastAsiaTheme="minorHAnsi" w:hAnsi="Calibri Light"/>
          <w:color w:val="auto"/>
          <w:spacing w:val="4"/>
          <w:szCs w:val="22"/>
        </w:rPr>
      </w:pPr>
      <w:r w:rsidRPr="002860E4">
        <w:rPr>
          <w:rFonts w:ascii="Calibri Light" w:eastAsiaTheme="minorHAnsi" w:hAnsi="Calibri Light"/>
          <w:color w:val="auto"/>
          <w:spacing w:val="4"/>
          <w:szCs w:val="22"/>
        </w:rPr>
        <w:t>Conduct quality assurance checks and support consistency across team outputs, including reviewing work from colleagues as needed.</w:t>
      </w:r>
    </w:p>
    <w:p w14:paraId="5AE6EE5D" w14:textId="57EC4933" w:rsidR="00CA0C9F" w:rsidRDefault="002860E4" w:rsidP="002860E4">
      <w:pPr>
        <w:pStyle w:val="ListParagraph"/>
        <w:numPr>
          <w:ilvl w:val="0"/>
          <w:numId w:val="15"/>
        </w:numPr>
        <w:spacing w:after="0"/>
        <w:rPr>
          <w:rFonts w:ascii="Calibri Light" w:eastAsiaTheme="minorHAnsi" w:hAnsi="Calibri Light"/>
          <w:color w:val="auto"/>
          <w:spacing w:val="4"/>
          <w:szCs w:val="22"/>
        </w:rPr>
      </w:pPr>
      <w:r w:rsidRPr="002860E4">
        <w:rPr>
          <w:rFonts w:ascii="Calibri Light" w:eastAsiaTheme="minorHAnsi" w:hAnsi="Calibri Light"/>
          <w:color w:val="auto"/>
          <w:spacing w:val="4"/>
          <w:szCs w:val="22"/>
        </w:rPr>
        <w:t>Respond to a wide range of candidate and stakeholder queries via shared inboxes and telephone, offering a respectful, and supportive experience.</w:t>
      </w:r>
    </w:p>
    <w:p w14:paraId="3D5A13D7" w14:textId="77777777" w:rsidR="004255EE" w:rsidRDefault="002860E4" w:rsidP="002860E4">
      <w:pPr>
        <w:pStyle w:val="ListParagraph"/>
        <w:numPr>
          <w:ilvl w:val="0"/>
          <w:numId w:val="15"/>
        </w:numPr>
        <w:spacing w:after="0"/>
        <w:rPr>
          <w:rFonts w:ascii="Calibri Light" w:eastAsiaTheme="minorHAnsi" w:hAnsi="Calibri Light"/>
          <w:color w:val="auto"/>
          <w:spacing w:val="4"/>
          <w:szCs w:val="22"/>
        </w:rPr>
      </w:pPr>
      <w:r w:rsidRPr="002860E4">
        <w:rPr>
          <w:rFonts w:ascii="Calibri Light" w:eastAsiaTheme="minorHAnsi" w:hAnsi="Calibri Light"/>
          <w:color w:val="auto"/>
          <w:spacing w:val="4"/>
          <w:szCs w:val="22"/>
        </w:rPr>
        <w:t>Build and maintain strong, relationships with internal and external stakeholders, including Aboriginal and Torres Strait Islander communities and organisations, to help meet recruitment needs and strengthen trust.</w:t>
      </w:r>
    </w:p>
    <w:p w14:paraId="14B44F22" w14:textId="77777777" w:rsidR="004255EE" w:rsidRDefault="002860E4" w:rsidP="002860E4">
      <w:pPr>
        <w:pStyle w:val="ListParagraph"/>
        <w:numPr>
          <w:ilvl w:val="0"/>
          <w:numId w:val="15"/>
        </w:numPr>
        <w:spacing w:after="0"/>
        <w:rPr>
          <w:rFonts w:ascii="Calibri Light" w:eastAsiaTheme="minorHAnsi" w:hAnsi="Calibri Light"/>
          <w:color w:val="auto"/>
          <w:spacing w:val="4"/>
          <w:szCs w:val="22"/>
        </w:rPr>
      </w:pPr>
      <w:r w:rsidRPr="002860E4">
        <w:rPr>
          <w:rFonts w:ascii="Calibri Light" w:eastAsiaTheme="minorHAnsi" w:hAnsi="Calibri Light"/>
          <w:color w:val="auto"/>
          <w:spacing w:val="4"/>
          <w:szCs w:val="22"/>
        </w:rPr>
        <w:t>Contribute to continuous improvement of recruitment processes</w:t>
      </w:r>
      <w:r w:rsidR="004255EE">
        <w:rPr>
          <w:rFonts w:ascii="Calibri Light" w:eastAsiaTheme="minorHAnsi" w:hAnsi="Calibri Light"/>
          <w:color w:val="auto"/>
          <w:spacing w:val="4"/>
          <w:szCs w:val="22"/>
        </w:rPr>
        <w:t xml:space="preserve"> </w:t>
      </w:r>
      <w:r w:rsidRPr="002860E4">
        <w:rPr>
          <w:rFonts w:ascii="Calibri Light" w:eastAsiaTheme="minorHAnsi" w:hAnsi="Calibri Light"/>
          <w:color w:val="auto"/>
          <w:spacing w:val="4"/>
          <w:szCs w:val="22"/>
        </w:rPr>
        <w:t>including streamlining systems and updating documentation.</w:t>
      </w:r>
    </w:p>
    <w:p w14:paraId="751BE294" w14:textId="66E1648B" w:rsidR="005C3589" w:rsidRPr="005C3589" w:rsidRDefault="002860E4" w:rsidP="001D7D95">
      <w:pPr>
        <w:pStyle w:val="ListParagraph"/>
        <w:numPr>
          <w:ilvl w:val="0"/>
          <w:numId w:val="15"/>
        </w:numPr>
        <w:spacing w:after="0"/>
        <w:rPr>
          <w:rFonts w:ascii="Calibri Light" w:eastAsiaTheme="minorHAnsi" w:hAnsi="Calibri Light"/>
          <w:color w:val="auto"/>
          <w:spacing w:val="4"/>
          <w:szCs w:val="22"/>
        </w:rPr>
      </w:pPr>
      <w:r w:rsidRPr="002860E4">
        <w:rPr>
          <w:rFonts w:ascii="Calibri Light" w:eastAsiaTheme="minorHAnsi" w:hAnsi="Calibri Light"/>
          <w:color w:val="auto"/>
          <w:spacing w:val="4"/>
          <w:szCs w:val="22"/>
        </w:rPr>
        <w:t xml:space="preserve">Prepare reports and updates on recruitment </w:t>
      </w:r>
      <w:r w:rsidR="004255EE" w:rsidRPr="002860E4">
        <w:rPr>
          <w:rFonts w:ascii="Calibri Light" w:eastAsiaTheme="minorHAnsi" w:hAnsi="Calibri Light"/>
          <w:color w:val="auto"/>
          <w:spacing w:val="4"/>
          <w:szCs w:val="22"/>
        </w:rPr>
        <w:t>activities and</w:t>
      </w:r>
      <w:r w:rsidRPr="002860E4">
        <w:rPr>
          <w:rFonts w:ascii="Calibri Light" w:eastAsiaTheme="minorHAnsi" w:hAnsi="Calibri Light"/>
          <w:color w:val="auto"/>
          <w:spacing w:val="4"/>
          <w:szCs w:val="22"/>
        </w:rPr>
        <w:t xml:space="preserve"> support the team in meeting internal and external reporting obligations.</w:t>
      </w:r>
    </w:p>
    <w:p w14:paraId="23019F74" w14:textId="77777777" w:rsidR="00E73871" w:rsidRDefault="003F6D55" w:rsidP="00E73871">
      <w:pPr>
        <w:ind w:left="-284"/>
        <w:rPr>
          <w:rFonts w:asciiTheme="minorHAnsi" w:hAnsiTheme="minorHAnsi" w:cstheme="minorHAnsi"/>
          <w:b/>
          <w:bCs/>
          <w:color w:val="AD3016" w:themeColor="accent1"/>
          <w:sz w:val="28"/>
          <w:szCs w:val="28"/>
        </w:rPr>
      </w:pPr>
      <w:r w:rsidRPr="00122175">
        <w:rPr>
          <w:rFonts w:asciiTheme="minorHAnsi" w:hAnsiTheme="minorHAnsi" w:cstheme="minorHAnsi"/>
          <w:b/>
          <w:bCs/>
          <w:color w:val="AD3016" w:themeColor="accent1"/>
          <w:sz w:val="28"/>
          <w:szCs w:val="28"/>
        </w:rPr>
        <w:t xml:space="preserve">Key Capabilities </w:t>
      </w:r>
    </w:p>
    <w:p w14:paraId="0A47AA72" w14:textId="4AF7E464" w:rsidR="003F6D55" w:rsidRPr="00E73871" w:rsidRDefault="003F6D55" w:rsidP="00E73871">
      <w:pPr>
        <w:ind w:left="-284"/>
        <w:rPr>
          <w:rFonts w:asciiTheme="minorHAnsi" w:hAnsiTheme="minorHAnsi" w:cstheme="minorHAnsi"/>
          <w:b/>
          <w:bCs/>
          <w:color w:val="AD3016" w:themeColor="accent1"/>
          <w:sz w:val="28"/>
          <w:szCs w:val="28"/>
        </w:rPr>
      </w:pPr>
      <w:r w:rsidRPr="00E73871">
        <w:rPr>
          <w:szCs w:val="22"/>
        </w:rPr>
        <w:t>The successful applicant will possess:</w:t>
      </w:r>
    </w:p>
    <w:p w14:paraId="7A62A0C4" w14:textId="77777777" w:rsidR="003F6D55" w:rsidRPr="005C3589" w:rsidRDefault="003F6D55" w:rsidP="003F6D55">
      <w:pPr>
        <w:pStyle w:val="ListParagraph"/>
        <w:numPr>
          <w:ilvl w:val="0"/>
          <w:numId w:val="15"/>
        </w:numPr>
        <w:spacing w:after="0"/>
        <w:rPr>
          <w:rFonts w:ascii="Calibri Light" w:eastAsiaTheme="minorHAnsi" w:hAnsi="Calibri Light"/>
          <w:color w:val="auto"/>
          <w:spacing w:val="4"/>
          <w:szCs w:val="22"/>
        </w:rPr>
      </w:pPr>
      <w:r w:rsidRPr="005C3589">
        <w:rPr>
          <w:rFonts w:ascii="Calibri Light" w:eastAsiaTheme="minorHAnsi" w:hAnsi="Calibri Light"/>
          <w:color w:val="auto"/>
          <w:spacing w:val="4"/>
          <w:szCs w:val="22"/>
        </w:rPr>
        <w:t>An in-depth understanding of Aboriginal and Torres Strait Islander cultures and issues affecting First Nations peoples</w:t>
      </w:r>
    </w:p>
    <w:p w14:paraId="34BE78BD" w14:textId="77777777" w:rsidR="003F6D55" w:rsidRPr="005C3589" w:rsidRDefault="003F6D55" w:rsidP="003F6D55">
      <w:pPr>
        <w:pStyle w:val="ListParagraph"/>
        <w:numPr>
          <w:ilvl w:val="0"/>
          <w:numId w:val="15"/>
        </w:numPr>
        <w:spacing w:after="0"/>
        <w:rPr>
          <w:rFonts w:ascii="Calibri Light" w:eastAsiaTheme="minorHAnsi" w:hAnsi="Calibri Light"/>
          <w:color w:val="auto"/>
          <w:spacing w:val="4"/>
          <w:szCs w:val="22"/>
        </w:rPr>
      </w:pPr>
      <w:r w:rsidRPr="005C3589">
        <w:rPr>
          <w:rFonts w:ascii="Calibri Light" w:eastAsiaTheme="minorHAnsi" w:hAnsi="Calibri Light"/>
          <w:color w:val="auto"/>
          <w:spacing w:val="4"/>
          <w:szCs w:val="22"/>
        </w:rPr>
        <w:t>Demonstrated ability to support outcomes for First Nations peoples and the demonstrated ability to communicate sensitively and effectively with First Nations peoples</w:t>
      </w:r>
    </w:p>
    <w:p w14:paraId="0A2AB61E" w14:textId="3533929F" w:rsidR="003F6D55" w:rsidRPr="005C3589" w:rsidRDefault="003F6D55" w:rsidP="003F6D55">
      <w:pPr>
        <w:pStyle w:val="ListParagraph"/>
        <w:numPr>
          <w:ilvl w:val="0"/>
          <w:numId w:val="15"/>
        </w:numPr>
        <w:spacing w:after="0"/>
        <w:rPr>
          <w:rFonts w:ascii="Calibri Light" w:eastAsiaTheme="minorHAnsi" w:hAnsi="Calibri Light"/>
          <w:color w:val="auto"/>
          <w:spacing w:val="4"/>
          <w:szCs w:val="22"/>
        </w:rPr>
      </w:pPr>
      <w:r w:rsidRPr="005C3589">
        <w:rPr>
          <w:rFonts w:ascii="Calibri Light" w:eastAsiaTheme="minorHAnsi" w:hAnsi="Calibri Light"/>
          <w:color w:val="auto"/>
          <w:spacing w:val="4"/>
          <w:szCs w:val="22"/>
        </w:rPr>
        <w:t xml:space="preserve">Demonstrated experience in APS-based recruitment, including in-depth knowledge of the </w:t>
      </w:r>
      <w:r w:rsidRPr="001D7D95">
        <w:rPr>
          <w:rFonts w:ascii="Calibri Light" w:eastAsiaTheme="minorHAnsi" w:hAnsi="Calibri Light"/>
          <w:i/>
          <w:iCs/>
          <w:color w:val="auto"/>
          <w:spacing w:val="4"/>
          <w:szCs w:val="22"/>
        </w:rPr>
        <w:t>Australian Public Service Act 1999</w:t>
      </w:r>
      <w:r w:rsidRPr="005C3589">
        <w:rPr>
          <w:rFonts w:ascii="Calibri Light" w:eastAsiaTheme="minorHAnsi" w:hAnsi="Calibri Light"/>
          <w:color w:val="auto"/>
          <w:spacing w:val="4"/>
          <w:szCs w:val="22"/>
        </w:rPr>
        <w:t>, Public Service Regulations and Commissioner’s Directions, or the ability to quickly attain a sound level of understanding in this area</w:t>
      </w:r>
      <w:r w:rsidR="004255EE">
        <w:rPr>
          <w:rFonts w:ascii="Calibri Light" w:eastAsiaTheme="minorHAnsi" w:hAnsi="Calibri Light"/>
          <w:color w:val="auto"/>
          <w:spacing w:val="4"/>
          <w:szCs w:val="22"/>
        </w:rPr>
        <w:t>.</w:t>
      </w:r>
    </w:p>
    <w:p w14:paraId="23994D01" w14:textId="12129240" w:rsidR="003F6D55" w:rsidRPr="005C3589" w:rsidRDefault="003F6D55" w:rsidP="003F6D55">
      <w:pPr>
        <w:pStyle w:val="ListParagraph"/>
        <w:numPr>
          <w:ilvl w:val="0"/>
          <w:numId w:val="15"/>
        </w:numPr>
        <w:spacing w:after="0"/>
        <w:rPr>
          <w:rFonts w:ascii="Calibri Light" w:eastAsiaTheme="minorHAnsi" w:hAnsi="Calibri Light"/>
          <w:color w:val="auto"/>
          <w:spacing w:val="4"/>
          <w:szCs w:val="22"/>
        </w:rPr>
      </w:pPr>
      <w:r w:rsidRPr="005C3589">
        <w:rPr>
          <w:rFonts w:ascii="Calibri Light" w:eastAsiaTheme="minorHAnsi" w:hAnsi="Calibri Light"/>
          <w:color w:val="auto"/>
          <w:spacing w:val="4"/>
          <w:szCs w:val="22"/>
        </w:rPr>
        <w:t>Excellent written and verbal communication skills</w:t>
      </w:r>
      <w:r w:rsidR="0068391B" w:rsidRPr="005C3589">
        <w:rPr>
          <w:rFonts w:ascii="Calibri Light" w:eastAsiaTheme="minorHAnsi" w:hAnsi="Calibri Light"/>
          <w:color w:val="auto"/>
          <w:spacing w:val="4"/>
          <w:szCs w:val="22"/>
        </w:rPr>
        <w:t>.</w:t>
      </w:r>
    </w:p>
    <w:p w14:paraId="4B2BEA5E" w14:textId="7ABDDA97" w:rsidR="003F6D55" w:rsidRPr="005C3589" w:rsidRDefault="003F6D55" w:rsidP="003F6D55">
      <w:pPr>
        <w:pStyle w:val="ListParagraph"/>
        <w:numPr>
          <w:ilvl w:val="0"/>
          <w:numId w:val="15"/>
        </w:numPr>
        <w:spacing w:after="0"/>
        <w:rPr>
          <w:rFonts w:ascii="Calibri Light" w:eastAsiaTheme="minorHAnsi" w:hAnsi="Calibri Light"/>
          <w:color w:val="auto"/>
          <w:spacing w:val="4"/>
          <w:szCs w:val="22"/>
        </w:rPr>
      </w:pPr>
      <w:r w:rsidRPr="005C3589">
        <w:rPr>
          <w:rFonts w:ascii="Calibri Light" w:eastAsiaTheme="minorHAnsi" w:hAnsi="Calibri Light"/>
          <w:color w:val="auto"/>
          <w:spacing w:val="4"/>
          <w:szCs w:val="22"/>
        </w:rPr>
        <w:t xml:space="preserve">Excellent organisational </w:t>
      </w:r>
      <w:r w:rsidR="0068391B" w:rsidRPr="005C3589">
        <w:rPr>
          <w:rFonts w:ascii="Calibri Light" w:eastAsiaTheme="minorHAnsi" w:hAnsi="Calibri Light"/>
          <w:color w:val="auto"/>
          <w:spacing w:val="4"/>
          <w:szCs w:val="22"/>
        </w:rPr>
        <w:t>skills including the ability to</w:t>
      </w:r>
      <w:r w:rsidRPr="005C3589">
        <w:rPr>
          <w:rFonts w:ascii="Calibri Light" w:eastAsiaTheme="minorHAnsi" w:hAnsi="Calibri Light"/>
          <w:color w:val="auto"/>
          <w:spacing w:val="4"/>
          <w:szCs w:val="22"/>
        </w:rPr>
        <w:t xml:space="preserve"> prioritise and complete work independently</w:t>
      </w:r>
      <w:r w:rsidR="0068391B" w:rsidRPr="005C3589">
        <w:rPr>
          <w:rFonts w:ascii="Calibri Light" w:eastAsiaTheme="minorHAnsi" w:hAnsi="Calibri Light"/>
          <w:color w:val="auto"/>
          <w:spacing w:val="4"/>
          <w:szCs w:val="22"/>
        </w:rPr>
        <w:t>.</w:t>
      </w:r>
    </w:p>
    <w:p w14:paraId="675E1B70" w14:textId="7BD9A1B8" w:rsidR="00DF678E" w:rsidRPr="00E73871" w:rsidRDefault="003F6D55" w:rsidP="00DF678E">
      <w:pPr>
        <w:pStyle w:val="ListParagraph"/>
        <w:numPr>
          <w:ilvl w:val="0"/>
          <w:numId w:val="15"/>
        </w:numPr>
        <w:spacing w:after="0"/>
        <w:rPr>
          <w:rFonts w:ascii="Calibri Light" w:eastAsiaTheme="minorHAnsi" w:hAnsi="Calibri Light"/>
          <w:color w:val="auto"/>
          <w:spacing w:val="4"/>
          <w:szCs w:val="22"/>
        </w:rPr>
      </w:pPr>
      <w:r w:rsidRPr="005C3589">
        <w:rPr>
          <w:rFonts w:ascii="Calibri Light" w:eastAsiaTheme="minorHAnsi" w:hAnsi="Calibri Light"/>
          <w:color w:val="auto"/>
          <w:spacing w:val="4"/>
          <w:szCs w:val="22"/>
        </w:rPr>
        <w:lastRenderedPageBreak/>
        <w:t xml:space="preserve">Strong administrative </w:t>
      </w:r>
      <w:r w:rsidR="0068391B" w:rsidRPr="005C3589">
        <w:rPr>
          <w:rFonts w:ascii="Calibri Light" w:eastAsiaTheme="minorHAnsi" w:hAnsi="Calibri Light"/>
          <w:color w:val="auto"/>
          <w:spacing w:val="4"/>
          <w:szCs w:val="22"/>
        </w:rPr>
        <w:t>skills, and relevant experience</w:t>
      </w:r>
      <w:r w:rsidRPr="005C3589">
        <w:rPr>
          <w:rFonts w:ascii="Calibri Light" w:eastAsiaTheme="minorHAnsi" w:hAnsi="Calibri Light"/>
          <w:color w:val="auto"/>
          <w:spacing w:val="4"/>
          <w:szCs w:val="22"/>
        </w:rPr>
        <w:t xml:space="preserve"> with </w:t>
      </w:r>
      <w:r w:rsidR="0068391B" w:rsidRPr="005C3589">
        <w:rPr>
          <w:rFonts w:ascii="Calibri Light" w:eastAsiaTheme="minorHAnsi" w:hAnsi="Calibri Light"/>
          <w:color w:val="auto"/>
          <w:spacing w:val="4"/>
          <w:szCs w:val="22"/>
        </w:rPr>
        <w:t xml:space="preserve">various </w:t>
      </w:r>
      <w:r w:rsidRPr="005C3589">
        <w:rPr>
          <w:rFonts w:ascii="Calibri Light" w:eastAsiaTheme="minorHAnsi" w:hAnsi="Calibri Light"/>
          <w:color w:val="auto"/>
          <w:spacing w:val="4"/>
          <w:szCs w:val="22"/>
        </w:rPr>
        <w:t>systems and software (</w:t>
      </w:r>
      <w:r w:rsidR="0068391B" w:rsidRPr="005C3589">
        <w:rPr>
          <w:rFonts w:ascii="Calibri Light" w:eastAsiaTheme="minorHAnsi" w:hAnsi="Calibri Light"/>
          <w:color w:val="auto"/>
          <w:spacing w:val="4"/>
          <w:szCs w:val="22"/>
        </w:rPr>
        <w:t>e.g.,</w:t>
      </w:r>
      <w:r w:rsidRPr="005C3589">
        <w:rPr>
          <w:rFonts w:ascii="Calibri Light" w:eastAsiaTheme="minorHAnsi" w:hAnsi="Calibri Light"/>
          <w:color w:val="auto"/>
          <w:spacing w:val="4"/>
          <w:szCs w:val="22"/>
        </w:rPr>
        <w:t xml:space="preserve"> proficiency in Outlook, Word and Excel, and</w:t>
      </w:r>
      <w:r w:rsidR="0068391B" w:rsidRPr="005C3589">
        <w:rPr>
          <w:rFonts w:ascii="Calibri Light" w:eastAsiaTheme="minorHAnsi" w:hAnsi="Calibri Light"/>
          <w:color w:val="auto"/>
          <w:spacing w:val="4"/>
          <w:szCs w:val="22"/>
        </w:rPr>
        <w:t xml:space="preserve"> any</w:t>
      </w:r>
      <w:r w:rsidRPr="005C3589">
        <w:rPr>
          <w:rFonts w:ascii="Calibri Light" w:eastAsiaTheme="minorHAnsi" w:hAnsi="Calibri Light"/>
          <w:color w:val="auto"/>
          <w:spacing w:val="4"/>
          <w:szCs w:val="22"/>
        </w:rPr>
        <w:t xml:space="preserve"> Human Resource Management Information System</w:t>
      </w:r>
      <w:r w:rsidR="0068391B" w:rsidRPr="005C3589">
        <w:rPr>
          <w:rFonts w:ascii="Calibri Light" w:eastAsiaTheme="minorHAnsi" w:hAnsi="Calibri Light"/>
          <w:color w:val="auto"/>
          <w:spacing w:val="4"/>
          <w:szCs w:val="22"/>
        </w:rPr>
        <w:t>/</w:t>
      </w:r>
      <w:r w:rsidR="00996A30" w:rsidRPr="005C3589">
        <w:rPr>
          <w:rFonts w:ascii="Calibri Light" w:eastAsiaTheme="minorHAnsi" w:hAnsi="Calibri Light"/>
          <w:color w:val="auto"/>
          <w:spacing w:val="4"/>
          <w:szCs w:val="22"/>
        </w:rPr>
        <w:t>s</w:t>
      </w:r>
      <w:r w:rsidRPr="005C3589">
        <w:rPr>
          <w:rFonts w:ascii="Calibri Light" w:eastAsiaTheme="minorHAnsi" w:hAnsi="Calibri Light"/>
          <w:color w:val="auto"/>
          <w:spacing w:val="4"/>
          <w:szCs w:val="22"/>
        </w:rPr>
        <w:t>).</w:t>
      </w:r>
    </w:p>
    <w:p w14:paraId="571ADEC4" w14:textId="77777777" w:rsidR="005C3589" w:rsidRDefault="005C3589">
      <w:pPr>
        <w:spacing w:before="0" w:after="0" w:line="240" w:lineRule="auto"/>
        <w:rPr>
          <w:rFonts w:asciiTheme="minorHAnsi" w:hAnsiTheme="minorHAnsi" w:cstheme="minorHAnsi"/>
          <w:b/>
          <w:bCs/>
          <w:color w:val="AD3016" w:themeColor="accent1"/>
          <w:sz w:val="28"/>
          <w:szCs w:val="28"/>
        </w:rPr>
      </w:pPr>
      <w:r>
        <w:rPr>
          <w:rFonts w:asciiTheme="minorHAnsi" w:hAnsiTheme="minorHAnsi" w:cstheme="minorHAnsi"/>
          <w:b/>
          <w:bCs/>
          <w:color w:val="AD3016" w:themeColor="accent1"/>
          <w:sz w:val="28"/>
          <w:szCs w:val="28"/>
        </w:rPr>
        <w:br w:type="page"/>
      </w:r>
    </w:p>
    <w:p w14:paraId="3DAA3D07" w14:textId="49D04CB0" w:rsidR="00122175" w:rsidRPr="00122175" w:rsidRDefault="00122175" w:rsidP="00122175">
      <w:pPr>
        <w:ind w:left="-284"/>
        <w:rPr>
          <w:rFonts w:asciiTheme="minorHAnsi" w:hAnsiTheme="minorHAnsi" w:cstheme="minorHAnsi"/>
          <w:b/>
          <w:bCs/>
          <w:color w:val="AD3016" w:themeColor="accent1"/>
          <w:sz w:val="28"/>
          <w:szCs w:val="28"/>
        </w:rPr>
      </w:pPr>
      <w:r w:rsidRPr="00122175">
        <w:rPr>
          <w:rFonts w:asciiTheme="minorHAnsi" w:hAnsiTheme="minorHAnsi" w:cstheme="minorHAnsi"/>
          <w:b/>
          <w:bCs/>
          <w:color w:val="AD3016" w:themeColor="accent1"/>
          <w:sz w:val="28"/>
          <w:szCs w:val="28"/>
        </w:rPr>
        <w:lastRenderedPageBreak/>
        <w:t>Recruitment Initiatives</w:t>
      </w:r>
    </w:p>
    <w:p w14:paraId="63ED6F31" w14:textId="4494FC9D" w:rsidR="00122175" w:rsidRPr="00F6714F" w:rsidRDefault="00C9163B" w:rsidP="00C9163B">
      <w:pPr>
        <w:ind w:left="-284"/>
        <w:rPr>
          <w:sz w:val="22"/>
          <w:szCs w:val="22"/>
        </w:rPr>
      </w:pPr>
      <w:r w:rsidRPr="00C9163B">
        <w:rPr>
          <w:sz w:val="22"/>
          <w:szCs w:val="22"/>
        </w:rPr>
        <w:t>The filling of this vacancy is intended to constitute an affirmative measure under section 8(1) of the 'Racial Discrimination Act 1975'. This vacancy is only available to Aboriginal and/or Torres Strait people. This initiative/program is only applicable where the successful applicant will be employed under the Public Service Act 1999.</w:t>
      </w:r>
      <w:r>
        <w:rPr>
          <w:sz w:val="22"/>
          <w:szCs w:val="22"/>
        </w:rPr>
        <w:t xml:space="preserve"> </w:t>
      </w:r>
      <w:r w:rsidR="00723439">
        <w:rPr>
          <w:sz w:val="22"/>
          <w:szCs w:val="22"/>
        </w:rPr>
        <w:t xml:space="preserve">For more information on Affirmative Measures, </w:t>
      </w:r>
      <w:r w:rsidR="00832881">
        <w:rPr>
          <w:sz w:val="22"/>
          <w:szCs w:val="22"/>
        </w:rPr>
        <w:t>please see</w:t>
      </w:r>
      <w:r w:rsidR="00723439">
        <w:rPr>
          <w:sz w:val="22"/>
          <w:szCs w:val="22"/>
        </w:rPr>
        <w:t xml:space="preserve"> link:</w:t>
      </w:r>
      <w:r w:rsidR="00F6714F">
        <w:rPr>
          <w:sz w:val="22"/>
          <w:szCs w:val="22"/>
        </w:rPr>
        <w:t xml:space="preserve"> </w:t>
      </w:r>
      <w:hyperlink r:id="rId9" w:history="1">
        <w:r w:rsidR="00723439">
          <w:rPr>
            <w:rStyle w:val="Hyperlink"/>
            <w:rFonts w:ascii="Calibri Light" w:hAnsi="Calibri Light"/>
            <w:szCs w:val="22"/>
          </w:rPr>
          <w:t>APSC | Affirmative Measure recruitment</w:t>
        </w:r>
      </w:hyperlink>
    </w:p>
    <w:p w14:paraId="26CF9068" w14:textId="5D712E27" w:rsidR="00122175" w:rsidRPr="00602768" w:rsidRDefault="00122175" w:rsidP="00122175">
      <w:pPr>
        <w:ind w:left="-284"/>
        <w:rPr>
          <w:rStyle w:val="Hyperlink"/>
          <w:rFonts w:asciiTheme="minorHAnsi" w:eastAsia="Calibri" w:hAnsiTheme="minorHAnsi" w:cstheme="minorHAnsi"/>
          <w:szCs w:val="22"/>
        </w:rPr>
      </w:pPr>
      <w:r w:rsidRPr="00E73871">
        <w:rPr>
          <w:sz w:val="22"/>
          <w:szCs w:val="22"/>
        </w:rPr>
        <w:t>Further, the RecruitAbility scheme applies to this vacancy. Under the RecruitAbility you will be invited to participate in further assessment activity for the vacancy if you choose to apply under RecruitAbility, declare you have a disability, and meet the minimum requirements for the position. For more information on the RecruitAbility scheme</w:t>
      </w:r>
      <w:r w:rsidR="00723439">
        <w:rPr>
          <w:sz w:val="22"/>
          <w:szCs w:val="22"/>
        </w:rPr>
        <w:t>,</w:t>
      </w:r>
      <w:r w:rsidRPr="00E73871">
        <w:rPr>
          <w:sz w:val="22"/>
          <w:szCs w:val="22"/>
        </w:rPr>
        <w:t xml:space="preserve"> </w:t>
      </w:r>
      <w:r w:rsidR="00832881">
        <w:rPr>
          <w:sz w:val="22"/>
          <w:szCs w:val="22"/>
        </w:rPr>
        <w:t>please see</w:t>
      </w:r>
      <w:r w:rsidRPr="00E73871">
        <w:rPr>
          <w:sz w:val="22"/>
          <w:szCs w:val="22"/>
        </w:rPr>
        <w:t xml:space="preserve"> link:</w:t>
      </w:r>
      <w:r w:rsidRPr="00E73871">
        <w:rPr>
          <w:rFonts w:asciiTheme="majorHAnsi" w:hAnsiTheme="majorHAnsi" w:cstheme="majorHAnsi"/>
          <w:sz w:val="22"/>
          <w:szCs w:val="22"/>
        </w:rPr>
        <w:t xml:space="preserve"> </w:t>
      </w:r>
      <w:hyperlink r:id="rId10" w:history="1">
        <w:r w:rsidRPr="00E73871">
          <w:rPr>
            <w:rStyle w:val="Hyperlink"/>
            <w:rFonts w:asciiTheme="majorHAnsi" w:eastAsia="SimSun" w:hAnsiTheme="majorHAnsi" w:cstheme="majorHAnsi"/>
            <w:szCs w:val="22"/>
            <w:lang w:eastAsia="zh-CN"/>
          </w:rPr>
          <w:t xml:space="preserve"> </w:t>
        </w:r>
        <w:hyperlink r:id="rId11" w:history="1">
          <w:r w:rsidRPr="00E73871">
            <w:rPr>
              <w:rStyle w:val="Hyperlink"/>
              <w:rFonts w:asciiTheme="majorHAnsi" w:eastAsia="Calibri" w:hAnsiTheme="majorHAnsi" w:cstheme="majorHAnsi"/>
              <w:szCs w:val="22"/>
            </w:rPr>
            <w:t>APSC Recruitability scheme guide applicants</w:t>
          </w:r>
        </w:hyperlink>
        <w:r w:rsidRPr="00E73871">
          <w:rPr>
            <w:rStyle w:val="Hyperlink"/>
            <w:rFonts w:asciiTheme="majorHAnsi" w:eastAsia="Calibri" w:hAnsiTheme="majorHAnsi" w:cstheme="majorHAnsi"/>
            <w:szCs w:val="22"/>
          </w:rPr>
          <w:t>.</w:t>
        </w:r>
      </w:hyperlink>
    </w:p>
    <w:p w14:paraId="03E3A4F3" w14:textId="77777777" w:rsidR="00122175" w:rsidRPr="00122175" w:rsidRDefault="00122175" w:rsidP="00122175">
      <w:pPr>
        <w:spacing w:line="259" w:lineRule="auto"/>
        <w:rPr>
          <w:rFonts w:asciiTheme="minorHAnsi" w:eastAsiaTheme="majorEastAsia" w:hAnsiTheme="minorHAnsi" w:cstheme="minorHAnsi"/>
          <w:b/>
          <w:color w:val="AD3016"/>
          <w:sz w:val="6"/>
          <w:szCs w:val="6"/>
        </w:rPr>
      </w:pPr>
    </w:p>
    <w:p w14:paraId="09AFFFA9" w14:textId="32DCC6FB" w:rsidR="00122175" w:rsidRPr="00122175" w:rsidRDefault="00122175" w:rsidP="00122175">
      <w:pPr>
        <w:ind w:left="-284" w:right="-613"/>
        <w:rPr>
          <w:rFonts w:asciiTheme="minorHAnsi" w:hAnsiTheme="minorHAnsi" w:cstheme="minorHAnsi"/>
          <w:b/>
          <w:bCs/>
          <w:color w:val="AD3016" w:themeColor="accent1"/>
          <w:sz w:val="28"/>
          <w:szCs w:val="28"/>
        </w:rPr>
      </w:pPr>
      <w:r w:rsidRPr="00122175">
        <w:rPr>
          <w:rFonts w:asciiTheme="minorHAnsi" w:hAnsiTheme="minorHAnsi" w:cstheme="minorHAnsi"/>
          <w:b/>
          <w:bCs/>
          <w:color w:val="AD3016" w:themeColor="accent1"/>
          <w:sz w:val="28"/>
          <w:szCs w:val="28"/>
        </w:rPr>
        <w:t xml:space="preserve">Eligibility </w:t>
      </w:r>
    </w:p>
    <w:p w14:paraId="5ACA5343" w14:textId="3648E3E2" w:rsidR="00122175" w:rsidRPr="00E73871" w:rsidRDefault="00122175" w:rsidP="00122175">
      <w:pPr>
        <w:ind w:left="-284" w:right="-613"/>
        <w:rPr>
          <w:rFonts w:asciiTheme="majorHAnsi" w:hAnsiTheme="majorHAnsi" w:cstheme="majorHAnsi"/>
          <w:sz w:val="22"/>
          <w:szCs w:val="22"/>
        </w:rPr>
      </w:pPr>
      <w:r w:rsidRPr="00E73871">
        <w:rPr>
          <w:rFonts w:asciiTheme="majorHAnsi" w:hAnsiTheme="majorHAnsi" w:cstheme="majorHAnsi"/>
          <w:sz w:val="22"/>
          <w:szCs w:val="22"/>
        </w:rPr>
        <w:t xml:space="preserve">To be eligible to apply, applicants must be Australian Citizens or have already lodged an application for Australian Citizenship. </w:t>
      </w:r>
    </w:p>
    <w:p w14:paraId="7BC327E5" w14:textId="726CD9A2" w:rsidR="00122175" w:rsidRPr="00E73871" w:rsidRDefault="00122175" w:rsidP="00122175">
      <w:pPr>
        <w:ind w:left="-284" w:right="-613"/>
        <w:rPr>
          <w:rFonts w:asciiTheme="majorHAnsi" w:hAnsiTheme="majorHAnsi" w:cstheme="majorHAnsi"/>
          <w:b/>
          <w:bCs/>
          <w:color w:val="AD3016" w:themeColor="accent1"/>
          <w:sz w:val="22"/>
          <w:szCs w:val="22"/>
        </w:rPr>
      </w:pPr>
      <w:r w:rsidRPr="00E73871">
        <w:rPr>
          <w:rFonts w:asciiTheme="majorHAnsi" w:hAnsiTheme="majorHAnsi" w:cstheme="majorHAnsi"/>
          <w:sz w:val="22"/>
          <w:szCs w:val="22"/>
        </w:rPr>
        <w:t>Successful applicants will be required to:</w:t>
      </w:r>
    </w:p>
    <w:p w14:paraId="520E668C" w14:textId="1E1B6799" w:rsidR="00CF20FE" w:rsidRPr="00CF20FE" w:rsidRDefault="00855D9D" w:rsidP="00CF20FE">
      <w:pPr>
        <w:pStyle w:val="ListParagraph"/>
        <w:numPr>
          <w:ilvl w:val="0"/>
          <w:numId w:val="10"/>
        </w:numPr>
        <w:spacing w:line="276" w:lineRule="auto"/>
        <w:ind w:left="0" w:right="-613" w:hanging="284"/>
        <w:rPr>
          <w:rFonts w:asciiTheme="majorHAnsi" w:hAnsiTheme="majorHAnsi" w:cstheme="majorHAnsi"/>
          <w:szCs w:val="22"/>
        </w:rPr>
      </w:pPr>
      <w:r>
        <w:rPr>
          <w:rFonts w:asciiTheme="majorHAnsi" w:hAnsiTheme="majorHAnsi" w:cstheme="majorHAnsi"/>
          <w:szCs w:val="22"/>
        </w:rPr>
        <w:t xml:space="preserve">Be </w:t>
      </w:r>
      <w:r w:rsidR="00CF20FE" w:rsidRPr="00CF20FE">
        <w:rPr>
          <w:rFonts w:asciiTheme="majorHAnsi" w:hAnsiTheme="majorHAnsi" w:cstheme="majorHAnsi"/>
          <w:szCs w:val="22"/>
        </w:rPr>
        <w:t>of Aboriginal and/or Torres Strait Islander descent</w:t>
      </w:r>
      <w:r>
        <w:rPr>
          <w:rFonts w:asciiTheme="majorHAnsi" w:hAnsiTheme="majorHAnsi" w:cstheme="majorHAnsi"/>
          <w:szCs w:val="22"/>
        </w:rPr>
        <w:t xml:space="preserve">; and </w:t>
      </w:r>
    </w:p>
    <w:p w14:paraId="22DC51D7" w14:textId="77777777" w:rsidR="00CF20FE" w:rsidRPr="00CF20FE" w:rsidRDefault="00CF20FE" w:rsidP="00CF20FE">
      <w:pPr>
        <w:pStyle w:val="ListParagraph"/>
        <w:numPr>
          <w:ilvl w:val="0"/>
          <w:numId w:val="10"/>
        </w:numPr>
        <w:spacing w:line="276" w:lineRule="auto"/>
        <w:ind w:left="0" w:right="-613" w:hanging="284"/>
        <w:rPr>
          <w:rFonts w:asciiTheme="majorHAnsi" w:hAnsiTheme="majorHAnsi" w:cstheme="majorHAnsi"/>
          <w:szCs w:val="22"/>
        </w:rPr>
      </w:pPr>
      <w:r w:rsidRPr="00CF20FE">
        <w:rPr>
          <w:rFonts w:asciiTheme="majorHAnsi" w:hAnsiTheme="majorHAnsi" w:cstheme="majorHAnsi"/>
          <w:szCs w:val="22"/>
        </w:rPr>
        <w:t>accepted by their community as being Aboriginal and/or Torres Strait Islander.</w:t>
      </w:r>
    </w:p>
    <w:p w14:paraId="793C7A98" w14:textId="4C6FD837" w:rsidR="00CF20FE" w:rsidRPr="00CF20FE" w:rsidRDefault="00CF20FE" w:rsidP="00CF20FE">
      <w:pPr>
        <w:pStyle w:val="ListParagraph"/>
        <w:numPr>
          <w:ilvl w:val="0"/>
          <w:numId w:val="10"/>
        </w:numPr>
        <w:spacing w:line="276" w:lineRule="auto"/>
        <w:ind w:left="0" w:right="-613" w:hanging="284"/>
        <w:rPr>
          <w:rFonts w:asciiTheme="majorHAnsi" w:hAnsiTheme="majorHAnsi" w:cstheme="majorHAnsi"/>
          <w:szCs w:val="22"/>
        </w:rPr>
      </w:pPr>
      <w:r>
        <w:rPr>
          <w:rFonts w:asciiTheme="majorHAnsi" w:hAnsiTheme="majorHAnsi" w:cstheme="majorHAnsi"/>
          <w:szCs w:val="22"/>
        </w:rPr>
        <w:t>t</w:t>
      </w:r>
      <w:r w:rsidRPr="00CF20FE">
        <w:rPr>
          <w:rFonts w:asciiTheme="majorHAnsi" w:hAnsiTheme="majorHAnsi" w:cstheme="majorHAnsi"/>
          <w:szCs w:val="22"/>
        </w:rPr>
        <w:t>o demonstrate eligibility for employment under this affirmative measure, applicants are required to provide evidence that they are an Aboriginal and/or Torres Strait Islander person.</w:t>
      </w:r>
    </w:p>
    <w:p w14:paraId="676EAC07" w14:textId="5324FE88" w:rsidR="00122175" w:rsidRPr="00E73871" w:rsidRDefault="00122175" w:rsidP="00122175">
      <w:pPr>
        <w:pStyle w:val="ListParagraph"/>
        <w:numPr>
          <w:ilvl w:val="0"/>
          <w:numId w:val="10"/>
        </w:numPr>
        <w:spacing w:line="276" w:lineRule="auto"/>
        <w:ind w:left="0" w:right="-613" w:hanging="284"/>
        <w:rPr>
          <w:rFonts w:asciiTheme="majorHAnsi" w:eastAsiaTheme="minorHAnsi" w:hAnsiTheme="majorHAnsi" w:cstheme="majorHAnsi"/>
          <w:szCs w:val="22"/>
        </w:rPr>
      </w:pPr>
      <w:r w:rsidRPr="00E73871">
        <w:rPr>
          <w:rFonts w:asciiTheme="majorHAnsi" w:eastAsiaTheme="minorHAnsi" w:hAnsiTheme="majorHAnsi" w:cstheme="majorHAnsi"/>
          <w:szCs w:val="22"/>
        </w:rPr>
        <w:t>provide an Australian Citizenship document (</w:t>
      </w:r>
      <w:r w:rsidR="0068391B" w:rsidRPr="00E73871">
        <w:rPr>
          <w:rFonts w:asciiTheme="majorHAnsi" w:eastAsiaTheme="minorHAnsi" w:hAnsiTheme="majorHAnsi" w:cstheme="majorHAnsi"/>
          <w:szCs w:val="22"/>
        </w:rPr>
        <w:t>e.g.</w:t>
      </w:r>
      <w:r w:rsidRPr="00E73871">
        <w:rPr>
          <w:rFonts w:asciiTheme="majorHAnsi" w:eastAsiaTheme="minorHAnsi" w:hAnsiTheme="majorHAnsi" w:cstheme="majorHAnsi"/>
          <w:szCs w:val="22"/>
        </w:rPr>
        <w:t xml:space="preserve"> birth certificate or passport)</w:t>
      </w:r>
    </w:p>
    <w:p w14:paraId="4173693D" w14:textId="539C0509" w:rsidR="00122175" w:rsidRPr="00E73871" w:rsidRDefault="00CF20FE" w:rsidP="00122175">
      <w:pPr>
        <w:pStyle w:val="ListParagraph"/>
        <w:numPr>
          <w:ilvl w:val="0"/>
          <w:numId w:val="10"/>
        </w:numPr>
        <w:spacing w:line="276" w:lineRule="auto"/>
        <w:ind w:left="0" w:right="-613" w:hanging="284"/>
        <w:rPr>
          <w:rFonts w:asciiTheme="majorHAnsi" w:eastAsiaTheme="minorHAnsi" w:hAnsiTheme="majorHAnsi" w:cstheme="majorHAnsi"/>
          <w:szCs w:val="22"/>
        </w:rPr>
      </w:pPr>
      <w:r>
        <w:rPr>
          <w:rFonts w:asciiTheme="majorHAnsi" w:eastAsiaTheme="minorHAnsi" w:hAnsiTheme="majorHAnsi" w:cstheme="majorHAnsi"/>
          <w:szCs w:val="22"/>
        </w:rPr>
        <w:t>u</w:t>
      </w:r>
      <w:r w:rsidR="00122175" w:rsidRPr="00E73871">
        <w:rPr>
          <w:rFonts w:asciiTheme="majorHAnsi" w:eastAsiaTheme="minorHAnsi" w:hAnsiTheme="majorHAnsi" w:cstheme="majorHAnsi"/>
          <w:szCs w:val="22"/>
        </w:rPr>
        <w:t>ndergo a Satisfactory National Criminal History Chec</w:t>
      </w:r>
      <w:r w:rsidR="008D62EA" w:rsidRPr="00E73871">
        <w:rPr>
          <w:rFonts w:asciiTheme="majorHAnsi" w:eastAsiaTheme="minorHAnsi" w:hAnsiTheme="majorHAnsi" w:cstheme="majorHAnsi"/>
          <w:szCs w:val="22"/>
        </w:rPr>
        <w:t>k, and</w:t>
      </w:r>
    </w:p>
    <w:p w14:paraId="039913F1" w14:textId="1BA8F016" w:rsidR="00122175" w:rsidRPr="00E73871" w:rsidRDefault="00CF20FE" w:rsidP="00122175">
      <w:pPr>
        <w:pStyle w:val="ListParagraph"/>
        <w:numPr>
          <w:ilvl w:val="0"/>
          <w:numId w:val="10"/>
        </w:numPr>
        <w:spacing w:line="276" w:lineRule="auto"/>
        <w:ind w:left="0" w:right="-613" w:hanging="284"/>
        <w:rPr>
          <w:rFonts w:asciiTheme="majorHAnsi" w:eastAsiaTheme="minorHAnsi" w:hAnsiTheme="majorHAnsi" w:cstheme="majorHAnsi"/>
          <w:szCs w:val="22"/>
        </w:rPr>
      </w:pPr>
      <w:r>
        <w:rPr>
          <w:rFonts w:asciiTheme="majorHAnsi" w:eastAsiaTheme="minorHAnsi" w:hAnsiTheme="majorHAnsi" w:cstheme="majorHAnsi"/>
          <w:szCs w:val="22"/>
        </w:rPr>
        <w:t>m</w:t>
      </w:r>
      <w:r w:rsidR="00122175" w:rsidRPr="00E73871">
        <w:rPr>
          <w:rFonts w:asciiTheme="majorHAnsi" w:eastAsiaTheme="minorHAnsi" w:hAnsiTheme="majorHAnsi" w:cstheme="majorHAnsi"/>
          <w:szCs w:val="22"/>
        </w:rPr>
        <w:t>eet the Fitness for Duty requirements</w:t>
      </w:r>
      <w:r w:rsidR="008D62EA" w:rsidRPr="00E73871">
        <w:rPr>
          <w:rFonts w:asciiTheme="majorHAnsi" w:eastAsiaTheme="minorHAnsi" w:hAnsiTheme="majorHAnsi" w:cstheme="majorHAnsi"/>
          <w:szCs w:val="22"/>
        </w:rPr>
        <w:t>.</w:t>
      </w:r>
    </w:p>
    <w:p w14:paraId="3F9EE3DA" w14:textId="6EA6E80E" w:rsidR="00122175" w:rsidRPr="00147C3E" w:rsidRDefault="00122175" w:rsidP="00122175">
      <w:pPr>
        <w:ind w:left="-284" w:right="-613"/>
        <w:rPr>
          <w:rFonts w:asciiTheme="majorHAnsi" w:hAnsiTheme="majorHAnsi" w:cstheme="majorHAnsi"/>
          <w:i/>
          <w:iCs/>
          <w:sz w:val="22"/>
          <w:szCs w:val="22"/>
        </w:rPr>
      </w:pPr>
      <w:r w:rsidRPr="00147C3E">
        <w:rPr>
          <w:rFonts w:asciiTheme="majorHAnsi" w:hAnsiTheme="majorHAnsi" w:cstheme="majorHAnsi"/>
          <w:i/>
          <w:iCs/>
          <w:sz w:val="22"/>
          <w:szCs w:val="22"/>
        </w:rPr>
        <w:t>For new APS employees, a six-month probationary period will apply.</w:t>
      </w:r>
    </w:p>
    <w:p w14:paraId="142162CA" w14:textId="77777777" w:rsidR="00122175" w:rsidRPr="005C3589" w:rsidRDefault="00122175" w:rsidP="00122175">
      <w:pPr>
        <w:ind w:left="-284" w:right="-613"/>
        <w:rPr>
          <w:rFonts w:asciiTheme="minorHAnsi" w:hAnsiTheme="minorHAnsi" w:cstheme="minorHAnsi"/>
          <w:sz w:val="2"/>
          <w:szCs w:val="2"/>
        </w:rPr>
      </w:pPr>
    </w:p>
    <w:p w14:paraId="4D97F1D8" w14:textId="77777777" w:rsidR="00122175" w:rsidRPr="00122175" w:rsidRDefault="00122175" w:rsidP="00122175">
      <w:pPr>
        <w:ind w:left="-284" w:right="-613"/>
        <w:rPr>
          <w:rFonts w:asciiTheme="minorHAnsi" w:hAnsiTheme="minorHAnsi" w:cstheme="minorHAnsi"/>
          <w:b/>
          <w:bCs/>
          <w:color w:val="AD3016" w:themeColor="accent1"/>
          <w:sz w:val="28"/>
          <w:szCs w:val="28"/>
        </w:rPr>
      </w:pPr>
      <w:r w:rsidRPr="00122175">
        <w:rPr>
          <w:rFonts w:asciiTheme="minorHAnsi" w:hAnsiTheme="minorHAnsi" w:cstheme="minorHAnsi"/>
          <w:b/>
          <w:bCs/>
          <w:color w:val="AD3016" w:themeColor="accent1"/>
          <w:sz w:val="28"/>
          <w:szCs w:val="28"/>
        </w:rPr>
        <w:t>How to apply</w:t>
      </w:r>
    </w:p>
    <w:p w14:paraId="5925C887" w14:textId="77777777" w:rsidR="00122175" w:rsidRPr="00E73871" w:rsidRDefault="00122175" w:rsidP="00122175">
      <w:pPr>
        <w:pStyle w:val="ListParagraph"/>
        <w:numPr>
          <w:ilvl w:val="0"/>
          <w:numId w:val="10"/>
        </w:numPr>
        <w:spacing w:line="276" w:lineRule="auto"/>
        <w:ind w:left="0" w:right="-613" w:hanging="284"/>
        <w:rPr>
          <w:rStyle w:val="Hyperlink"/>
          <w:rFonts w:asciiTheme="majorHAnsi" w:eastAsiaTheme="minorHAnsi" w:hAnsiTheme="majorHAnsi" w:cstheme="majorHAnsi"/>
          <w:color w:val="auto"/>
          <w:spacing w:val="4"/>
          <w:szCs w:val="22"/>
          <w:u w:val="none"/>
        </w:rPr>
      </w:pPr>
      <w:bookmarkStart w:id="1" w:name="_Hlk188008969"/>
      <w:r w:rsidRPr="00E73871">
        <w:rPr>
          <w:rFonts w:asciiTheme="majorHAnsi" w:eastAsiaTheme="minorHAnsi" w:hAnsiTheme="majorHAnsi" w:cstheme="majorHAnsi"/>
          <w:szCs w:val="22"/>
        </w:rPr>
        <w:t xml:space="preserve">Complete the </w:t>
      </w:r>
      <w:r w:rsidRPr="00E73871">
        <w:rPr>
          <w:rFonts w:asciiTheme="majorHAnsi" w:eastAsiaTheme="minorHAnsi" w:hAnsiTheme="majorHAnsi" w:cstheme="majorHAnsi"/>
          <w:b/>
          <w:bCs/>
          <w:szCs w:val="22"/>
        </w:rPr>
        <w:t>Application Form</w:t>
      </w:r>
      <w:r w:rsidRPr="00E73871">
        <w:rPr>
          <w:rFonts w:asciiTheme="majorHAnsi" w:eastAsiaTheme="minorHAnsi" w:hAnsiTheme="majorHAnsi" w:cstheme="majorHAnsi"/>
          <w:szCs w:val="22"/>
        </w:rPr>
        <w:t xml:space="preserve"> available on our website </w:t>
      </w:r>
      <w:hyperlink r:id="rId12" w:history="1">
        <w:r w:rsidRPr="00E73871">
          <w:rPr>
            <w:rStyle w:val="Hyperlink"/>
            <w:rFonts w:asciiTheme="majorHAnsi" w:hAnsiTheme="majorHAnsi" w:cstheme="majorHAnsi"/>
            <w:szCs w:val="22"/>
          </w:rPr>
          <w:t>www.ahl.gov.au/work</w:t>
        </w:r>
      </w:hyperlink>
    </w:p>
    <w:p w14:paraId="478F2A41" w14:textId="3E1F3F7A" w:rsidR="00122175" w:rsidRPr="00E73871" w:rsidRDefault="00122175" w:rsidP="00122175">
      <w:pPr>
        <w:pStyle w:val="ListParagraph"/>
        <w:numPr>
          <w:ilvl w:val="0"/>
          <w:numId w:val="10"/>
        </w:numPr>
        <w:spacing w:line="276" w:lineRule="auto"/>
        <w:ind w:left="0" w:right="-613" w:hanging="284"/>
        <w:rPr>
          <w:rFonts w:asciiTheme="majorHAnsi" w:eastAsiaTheme="minorHAnsi" w:hAnsiTheme="majorHAnsi" w:cstheme="majorHAnsi"/>
          <w:color w:val="auto"/>
          <w:spacing w:val="4"/>
          <w:szCs w:val="22"/>
        </w:rPr>
      </w:pPr>
      <w:r w:rsidRPr="00E73871">
        <w:rPr>
          <w:rFonts w:asciiTheme="majorHAnsi" w:eastAsiaTheme="minorHAnsi" w:hAnsiTheme="majorHAnsi" w:cstheme="majorHAnsi"/>
          <w:szCs w:val="22"/>
        </w:rPr>
        <w:t xml:space="preserve">Email your current </w:t>
      </w:r>
      <w:r w:rsidRPr="00E73871">
        <w:rPr>
          <w:rFonts w:asciiTheme="majorHAnsi" w:eastAsiaTheme="minorHAnsi" w:hAnsiTheme="majorHAnsi" w:cstheme="majorHAnsi"/>
          <w:b/>
          <w:bCs/>
          <w:szCs w:val="22"/>
        </w:rPr>
        <w:t>Resume</w:t>
      </w:r>
      <w:r w:rsidRPr="00E73871">
        <w:rPr>
          <w:rFonts w:asciiTheme="majorHAnsi" w:eastAsiaTheme="minorHAnsi" w:hAnsiTheme="majorHAnsi" w:cstheme="majorHAnsi"/>
          <w:szCs w:val="22"/>
        </w:rPr>
        <w:t xml:space="preserve"> and completed </w:t>
      </w:r>
      <w:r w:rsidRPr="00E73871">
        <w:rPr>
          <w:rFonts w:asciiTheme="majorHAnsi" w:eastAsiaTheme="minorHAnsi" w:hAnsiTheme="majorHAnsi" w:cstheme="majorHAnsi"/>
          <w:b/>
          <w:bCs/>
          <w:szCs w:val="22"/>
        </w:rPr>
        <w:t xml:space="preserve">Application Form </w:t>
      </w:r>
      <w:r w:rsidR="0068391B" w:rsidRPr="00E73871">
        <w:rPr>
          <w:rFonts w:asciiTheme="majorHAnsi" w:eastAsiaTheme="minorHAnsi" w:hAnsiTheme="majorHAnsi" w:cstheme="majorHAnsi"/>
          <w:szCs w:val="22"/>
        </w:rPr>
        <w:t xml:space="preserve">directly </w:t>
      </w:r>
      <w:r w:rsidRPr="00E73871">
        <w:rPr>
          <w:rFonts w:asciiTheme="majorHAnsi" w:eastAsiaTheme="minorHAnsi" w:hAnsiTheme="majorHAnsi" w:cstheme="majorHAnsi"/>
          <w:szCs w:val="22"/>
        </w:rPr>
        <w:t>to</w:t>
      </w:r>
      <w:r w:rsidRPr="00E73871">
        <w:rPr>
          <w:rFonts w:asciiTheme="majorHAnsi" w:eastAsiaTheme="minorHAnsi" w:hAnsiTheme="majorHAnsi" w:cstheme="majorHAnsi"/>
          <w:b/>
          <w:bCs/>
          <w:szCs w:val="22"/>
        </w:rPr>
        <w:t xml:space="preserve"> </w:t>
      </w:r>
      <w:hyperlink r:id="rId13" w:history="1">
        <w:r w:rsidR="00BA273D" w:rsidRPr="009B30CD">
          <w:rPr>
            <w:rStyle w:val="Hyperlink"/>
            <w:rFonts w:asciiTheme="majorHAnsi" w:hAnsiTheme="majorHAnsi" w:cstheme="majorHAnsi"/>
          </w:rPr>
          <w:t>Jobs@ahl.gov.au</w:t>
        </w:r>
      </w:hyperlink>
      <w:r w:rsidR="00BA273D">
        <w:rPr>
          <w:rFonts w:asciiTheme="majorHAnsi" w:hAnsiTheme="majorHAnsi" w:cstheme="majorHAnsi"/>
        </w:rPr>
        <w:t xml:space="preserve"> </w:t>
      </w:r>
      <w:r w:rsidR="00550E8F" w:rsidRPr="00E73871">
        <w:rPr>
          <w:rFonts w:asciiTheme="majorHAnsi" w:hAnsiTheme="majorHAnsi" w:cstheme="majorHAnsi"/>
          <w:szCs w:val="22"/>
        </w:rPr>
        <w:t>b</w:t>
      </w:r>
      <w:r w:rsidR="00832881">
        <w:rPr>
          <w:rFonts w:asciiTheme="majorHAnsi" w:hAnsiTheme="majorHAnsi" w:cstheme="majorHAnsi"/>
          <w:szCs w:val="22"/>
        </w:rPr>
        <w:t>efore</w:t>
      </w:r>
      <w:r w:rsidR="00550E8F" w:rsidRPr="00E73871">
        <w:rPr>
          <w:rFonts w:asciiTheme="majorHAnsi" w:hAnsiTheme="majorHAnsi" w:cstheme="majorHAnsi"/>
          <w:szCs w:val="22"/>
        </w:rPr>
        <w:t xml:space="preserve"> </w:t>
      </w:r>
      <w:r w:rsidRPr="00832881">
        <w:rPr>
          <w:rFonts w:asciiTheme="majorHAnsi" w:eastAsiaTheme="minorHAnsi" w:hAnsiTheme="majorHAnsi" w:cstheme="majorHAnsi"/>
          <w:b/>
          <w:bCs/>
          <w:szCs w:val="22"/>
        </w:rPr>
        <w:t>11:59pm AE</w:t>
      </w:r>
      <w:r w:rsidR="00443FD5">
        <w:rPr>
          <w:rFonts w:asciiTheme="majorHAnsi" w:eastAsiaTheme="minorHAnsi" w:hAnsiTheme="majorHAnsi" w:cstheme="majorHAnsi"/>
          <w:b/>
          <w:bCs/>
          <w:szCs w:val="22"/>
        </w:rPr>
        <w:t>S</w:t>
      </w:r>
      <w:r w:rsidRPr="00832881">
        <w:rPr>
          <w:rFonts w:asciiTheme="majorHAnsi" w:eastAsiaTheme="minorHAnsi" w:hAnsiTheme="majorHAnsi" w:cstheme="majorHAnsi"/>
          <w:b/>
          <w:bCs/>
          <w:szCs w:val="22"/>
        </w:rPr>
        <w:t>T on</w:t>
      </w:r>
      <w:r w:rsidRPr="00E73871">
        <w:rPr>
          <w:rFonts w:asciiTheme="majorHAnsi" w:eastAsiaTheme="minorHAnsi" w:hAnsiTheme="majorHAnsi" w:cstheme="majorHAnsi"/>
          <w:szCs w:val="22"/>
        </w:rPr>
        <w:t xml:space="preserve"> </w:t>
      </w:r>
      <w:r w:rsidR="00832881">
        <w:rPr>
          <w:rFonts w:asciiTheme="majorHAnsi" w:eastAsiaTheme="minorHAnsi" w:hAnsiTheme="majorHAnsi" w:cstheme="majorHAnsi"/>
          <w:b/>
          <w:bCs/>
          <w:szCs w:val="22"/>
        </w:rPr>
        <w:t>Wednesday 06 August</w:t>
      </w:r>
      <w:r w:rsidRPr="00E73871">
        <w:rPr>
          <w:rFonts w:asciiTheme="majorHAnsi" w:eastAsiaTheme="minorHAnsi" w:hAnsiTheme="majorHAnsi" w:cstheme="majorHAnsi"/>
          <w:b/>
          <w:bCs/>
          <w:szCs w:val="22"/>
        </w:rPr>
        <w:t xml:space="preserve"> 2025.</w:t>
      </w:r>
    </w:p>
    <w:p w14:paraId="0B239010" w14:textId="383E4FAE" w:rsidR="00122175" w:rsidRPr="00E73871" w:rsidRDefault="00122175" w:rsidP="005C3589">
      <w:pPr>
        <w:pStyle w:val="ListParagraph"/>
        <w:numPr>
          <w:ilvl w:val="0"/>
          <w:numId w:val="10"/>
        </w:numPr>
        <w:spacing w:line="276" w:lineRule="auto"/>
        <w:ind w:left="0" w:right="-613" w:hanging="284"/>
        <w:rPr>
          <w:rFonts w:asciiTheme="majorHAnsi" w:eastAsiaTheme="minorHAnsi" w:hAnsiTheme="majorHAnsi" w:cstheme="majorHAnsi"/>
          <w:color w:val="auto"/>
          <w:spacing w:val="4"/>
          <w:szCs w:val="22"/>
        </w:rPr>
      </w:pPr>
      <w:r w:rsidRPr="00E73871">
        <w:rPr>
          <w:rFonts w:asciiTheme="majorHAnsi" w:eastAsiaTheme="minorHAnsi" w:hAnsiTheme="majorHAnsi" w:cstheme="majorHAnsi"/>
          <w:color w:val="auto"/>
          <w:spacing w:val="4"/>
          <w:szCs w:val="22"/>
        </w:rPr>
        <w:t>Include your name and the job reference (</w:t>
      </w:r>
      <w:r w:rsidR="00832881">
        <w:rPr>
          <w:rFonts w:asciiTheme="majorHAnsi" w:eastAsiaTheme="minorHAnsi" w:hAnsiTheme="majorHAnsi" w:cstheme="majorHAnsi"/>
          <w:color w:val="auto"/>
          <w:spacing w:val="4"/>
          <w:szCs w:val="22"/>
        </w:rPr>
        <w:t xml:space="preserve">APS5 </w:t>
      </w:r>
      <w:r w:rsidR="00855D9D">
        <w:rPr>
          <w:rFonts w:asciiTheme="majorHAnsi" w:eastAsiaTheme="minorHAnsi" w:hAnsiTheme="majorHAnsi" w:cstheme="majorHAnsi"/>
          <w:color w:val="auto"/>
          <w:spacing w:val="4"/>
          <w:szCs w:val="22"/>
        </w:rPr>
        <w:t>People Branch Officer</w:t>
      </w:r>
      <w:r w:rsidR="00832881">
        <w:rPr>
          <w:rFonts w:asciiTheme="majorHAnsi" w:eastAsiaTheme="minorHAnsi" w:hAnsiTheme="majorHAnsi" w:cstheme="majorHAnsi"/>
          <w:color w:val="auto"/>
          <w:spacing w:val="4"/>
          <w:szCs w:val="22"/>
        </w:rPr>
        <w:t xml:space="preserve"> - </w:t>
      </w:r>
      <w:r w:rsidR="00023F09" w:rsidRPr="00023F09">
        <w:rPr>
          <w:rFonts w:asciiTheme="majorHAnsi" w:eastAsiaTheme="minorHAnsi" w:hAnsiTheme="majorHAnsi" w:cstheme="majorHAnsi"/>
          <w:color w:val="auto"/>
          <w:spacing w:val="4"/>
          <w:szCs w:val="22"/>
        </w:rPr>
        <w:t>VN-0760962</w:t>
      </w:r>
      <w:r w:rsidRPr="00E73871">
        <w:rPr>
          <w:rFonts w:asciiTheme="majorHAnsi" w:eastAsiaTheme="minorHAnsi" w:hAnsiTheme="majorHAnsi" w:cstheme="majorHAnsi"/>
          <w:color w:val="auto"/>
          <w:spacing w:val="4"/>
          <w:szCs w:val="22"/>
        </w:rPr>
        <w:t>) in the subject of your email.</w:t>
      </w:r>
      <w:bookmarkEnd w:id="1"/>
    </w:p>
    <w:sectPr w:rsidR="00122175" w:rsidRPr="00E73871" w:rsidSect="00FE07E2">
      <w:headerReference w:type="default" r:id="rId14"/>
      <w:footerReference w:type="default" r:id="rId15"/>
      <w:headerReference w:type="first" r:id="rId16"/>
      <w:footerReference w:type="first" r:id="rId17"/>
      <w:pgSz w:w="11906" w:h="16838" w:code="9"/>
      <w:pgMar w:top="1304" w:right="991" w:bottom="1276" w:left="1440"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184DF" w14:textId="77777777" w:rsidR="00BB1761" w:rsidRDefault="00BB1761" w:rsidP="00D62B4B">
      <w:pPr>
        <w:spacing w:before="0" w:after="0" w:line="240" w:lineRule="auto"/>
      </w:pPr>
      <w:r>
        <w:separator/>
      </w:r>
    </w:p>
  </w:endnote>
  <w:endnote w:type="continuationSeparator" w:id="0">
    <w:p w14:paraId="3BB0E179" w14:textId="77777777" w:rsidR="00BB1761" w:rsidRDefault="00BB176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23" name="Graphic 23"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23" name="Graphic 23"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24" name="Graphic 24"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24" name="Graphic 24"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25" name="Graphic 25"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25" name="Graphic 25"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6915F" w14:textId="77777777" w:rsidR="00BB1761" w:rsidRDefault="00BB1761" w:rsidP="00D62B4B">
      <w:pPr>
        <w:spacing w:before="0" w:after="0" w:line="240" w:lineRule="auto"/>
      </w:pPr>
      <w:r>
        <w:separator/>
      </w:r>
    </w:p>
  </w:footnote>
  <w:footnote w:type="continuationSeparator" w:id="0">
    <w:p w14:paraId="3652DFF0" w14:textId="77777777" w:rsidR="00BB1761" w:rsidRDefault="00BB176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A0BE5" w14:textId="549CF403" w:rsidR="00122175" w:rsidRDefault="00122175" w:rsidP="00122175">
    <w:pPr>
      <w:pStyle w:val="Header"/>
      <w:tabs>
        <w:tab w:val="clear" w:pos="4513"/>
        <w:tab w:val="clear" w:pos="9026"/>
        <w:tab w:val="left" w:pos="753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E4A8E"/>
    <w:multiLevelType w:val="hybridMultilevel"/>
    <w:tmpl w:val="FABCB744"/>
    <w:lvl w:ilvl="0" w:tplc="61348938">
      <w:numFmt w:val="bullet"/>
      <w:lvlText w:val="•"/>
      <w:lvlJc w:val="left"/>
      <w:pPr>
        <w:ind w:left="1440" w:hanging="720"/>
      </w:pPr>
      <w:rPr>
        <w:rFonts w:ascii="Calibri" w:eastAsiaTheme="minorHAnsi" w:hAnsi="Calibri" w:cs="Calibri"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255215F"/>
    <w:multiLevelType w:val="hybridMultilevel"/>
    <w:tmpl w:val="D472B19E"/>
    <w:lvl w:ilvl="0" w:tplc="E9248D20">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7F245B"/>
    <w:multiLevelType w:val="multilevel"/>
    <w:tmpl w:val="BBFAF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5" w15:restartNumberingAfterBreak="0">
    <w:nsid w:val="15C727E0"/>
    <w:multiLevelType w:val="hybridMultilevel"/>
    <w:tmpl w:val="EED63FBA"/>
    <w:lvl w:ilvl="0" w:tplc="E9248D20">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DE5214C"/>
    <w:multiLevelType w:val="multilevel"/>
    <w:tmpl w:val="27987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C070C5"/>
    <w:multiLevelType w:val="hybridMultilevel"/>
    <w:tmpl w:val="E1BEC4C4"/>
    <w:lvl w:ilvl="0" w:tplc="61348938">
      <w:numFmt w:val="bullet"/>
      <w:lvlText w:val="•"/>
      <w:lvlJc w:val="left"/>
      <w:pPr>
        <w:ind w:left="720" w:hanging="720"/>
      </w:pPr>
      <w:rPr>
        <w:rFonts w:ascii="Calibri" w:eastAsiaTheme="minorHAnsi" w:hAnsi="Calibri" w:cs="Calibri" w:hint="default"/>
        <w:color w:val="auto"/>
      </w:rPr>
    </w:lvl>
    <w:lvl w:ilvl="1" w:tplc="4D82D066">
      <w:start w:val="1"/>
      <w:numFmt w:val="bullet"/>
      <w:lvlText w:val="o"/>
      <w:lvlJc w:val="left"/>
      <w:pPr>
        <w:ind w:left="1080"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D870F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EB3A4F"/>
    <w:multiLevelType w:val="multilevel"/>
    <w:tmpl w:val="5A284364"/>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55508A8"/>
    <w:multiLevelType w:val="hybridMultilevel"/>
    <w:tmpl w:val="6A54723E"/>
    <w:lvl w:ilvl="0" w:tplc="E9248D2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6046E6"/>
    <w:multiLevelType w:val="hybridMultilevel"/>
    <w:tmpl w:val="491E8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0C6232"/>
    <w:multiLevelType w:val="multilevel"/>
    <w:tmpl w:val="E676F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4555CC7"/>
    <w:multiLevelType w:val="hybridMultilevel"/>
    <w:tmpl w:val="1A2EC5CE"/>
    <w:lvl w:ilvl="0" w:tplc="F9723B24">
      <w:start w:val="1"/>
      <w:numFmt w:val="bullet"/>
      <w:lvlText w:val=""/>
      <w:lvlJc w:val="left"/>
      <w:pPr>
        <w:ind w:left="294" w:hanging="360"/>
      </w:pPr>
      <w:rPr>
        <w:rFonts w:ascii="Symbol" w:hAnsi="Symbol" w:hint="default"/>
        <w:sz w:val="22"/>
        <w:szCs w:val="22"/>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7" w15:restartNumberingAfterBreak="0">
    <w:nsid w:val="6B4F113C"/>
    <w:multiLevelType w:val="hybridMultilevel"/>
    <w:tmpl w:val="A808BD5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num w:numId="1" w16cid:durableId="2127850425">
    <w:abstractNumId w:val="4"/>
  </w:num>
  <w:num w:numId="2" w16cid:durableId="385682863">
    <w:abstractNumId w:val="6"/>
  </w:num>
  <w:num w:numId="3" w16cid:durableId="1993366417">
    <w:abstractNumId w:val="11"/>
  </w:num>
  <w:num w:numId="4" w16cid:durableId="669605695">
    <w:abstractNumId w:val="0"/>
  </w:num>
  <w:num w:numId="5" w16cid:durableId="437021596">
    <w:abstractNumId w:val="14"/>
  </w:num>
  <w:num w:numId="6" w16cid:durableId="1975478163">
    <w:abstractNumId w:val="7"/>
  </w:num>
  <w:num w:numId="7" w16cid:durableId="418412376">
    <w:abstractNumId w:val="10"/>
  </w:num>
  <w:num w:numId="8" w16cid:durableId="1725595065">
    <w:abstractNumId w:val="15"/>
  </w:num>
  <w:num w:numId="9" w16cid:durableId="1663464095">
    <w:abstractNumId w:val="16"/>
  </w:num>
  <w:num w:numId="10" w16cid:durableId="1689213318">
    <w:abstractNumId w:val="9"/>
  </w:num>
  <w:num w:numId="11" w16cid:durableId="1817405672">
    <w:abstractNumId w:val="17"/>
  </w:num>
  <w:num w:numId="12" w16cid:durableId="993724043">
    <w:abstractNumId w:val="13"/>
  </w:num>
  <w:num w:numId="13" w16cid:durableId="1970745390">
    <w:abstractNumId w:val="12"/>
  </w:num>
  <w:num w:numId="14" w16cid:durableId="1440418744">
    <w:abstractNumId w:val="5"/>
  </w:num>
  <w:num w:numId="15" w16cid:durableId="709652691">
    <w:abstractNumId w:val="8"/>
  </w:num>
  <w:num w:numId="16" w16cid:durableId="1752503102">
    <w:abstractNumId w:val="2"/>
  </w:num>
  <w:num w:numId="17" w16cid:durableId="1332219587">
    <w:abstractNumId w:val="3"/>
  </w:num>
  <w:num w:numId="18" w16cid:durableId="120586990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0608"/>
    <w:rsid w:val="00003AA7"/>
    <w:rsid w:val="00004A32"/>
    <w:rsid w:val="00007944"/>
    <w:rsid w:val="000103A8"/>
    <w:rsid w:val="00012093"/>
    <w:rsid w:val="00015023"/>
    <w:rsid w:val="00023265"/>
    <w:rsid w:val="00023F09"/>
    <w:rsid w:val="00042FF3"/>
    <w:rsid w:val="000441B0"/>
    <w:rsid w:val="00050864"/>
    <w:rsid w:val="000522CC"/>
    <w:rsid w:val="000564F9"/>
    <w:rsid w:val="00063181"/>
    <w:rsid w:val="000644C7"/>
    <w:rsid w:val="00065F75"/>
    <w:rsid w:val="0007134E"/>
    <w:rsid w:val="00072579"/>
    <w:rsid w:val="00075377"/>
    <w:rsid w:val="00076DF6"/>
    <w:rsid w:val="000775EA"/>
    <w:rsid w:val="00080C8A"/>
    <w:rsid w:val="000857D9"/>
    <w:rsid w:val="00085AA4"/>
    <w:rsid w:val="000A25C1"/>
    <w:rsid w:val="000A49F2"/>
    <w:rsid w:val="000A6393"/>
    <w:rsid w:val="000A6A20"/>
    <w:rsid w:val="000B0B9B"/>
    <w:rsid w:val="000B196B"/>
    <w:rsid w:val="000B3283"/>
    <w:rsid w:val="000B40E8"/>
    <w:rsid w:val="000B4D02"/>
    <w:rsid w:val="000B5012"/>
    <w:rsid w:val="000B7707"/>
    <w:rsid w:val="000C69B2"/>
    <w:rsid w:val="000D07A3"/>
    <w:rsid w:val="000D50E6"/>
    <w:rsid w:val="000D6154"/>
    <w:rsid w:val="000E4C1A"/>
    <w:rsid w:val="000E7D11"/>
    <w:rsid w:val="000F1222"/>
    <w:rsid w:val="000F33A5"/>
    <w:rsid w:val="000F477C"/>
    <w:rsid w:val="00106A9C"/>
    <w:rsid w:val="00110C03"/>
    <w:rsid w:val="00111BCC"/>
    <w:rsid w:val="00122175"/>
    <w:rsid w:val="00127FCF"/>
    <w:rsid w:val="00131BF9"/>
    <w:rsid w:val="00132E83"/>
    <w:rsid w:val="001430D8"/>
    <w:rsid w:val="00147C3E"/>
    <w:rsid w:val="00150A55"/>
    <w:rsid w:val="00150FE6"/>
    <w:rsid w:val="00152CC8"/>
    <w:rsid w:val="00153F99"/>
    <w:rsid w:val="001636FE"/>
    <w:rsid w:val="001667DD"/>
    <w:rsid w:val="001802E2"/>
    <w:rsid w:val="001829CC"/>
    <w:rsid w:val="001A4730"/>
    <w:rsid w:val="001A5CE8"/>
    <w:rsid w:val="001B11B8"/>
    <w:rsid w:val="001B3003"/>
    <w:rsid w:val="001B36A4"/>
    <w:rsid w:val="001B475C"/>
    <w:rsid w:val="001B4AE4"/>
    <w:rsid w:val="001C1A34"/>
    <w:rsid w:val="001C53BD"/>
    <w:rsid w:val="001D7D95"/>
    <w:rsid w:val="001E07F2"/>
    <w:rsid w:val="001E317F"/>
    <w:rsid w:val="001E68AA"/>
    <w:rsid w:val="001F4C7A"/>
    <w:rsid w:val="001F57E0"/>
    <w:rsid w:val="001F656C"/>
    <w:rsid w:val="00200AE6"/>
    <w:rsid w:val="00206C3C"/>
    <w:rsid w:val="00211821"/>
    <w:rsid w:val="00215C38"/>
    <w:rsid w:val="00222ACA"/>
    <w:rsid w:val="002259D0"/>
    <w:rsid w:val="0022646D"/>
    <w:rsid w:val="002328CF"/>
    <w:rsid w:val="00234682"/>
    <w:rsid w:val="002353C1"/>
    <w:rsid w:val="002365F6"/>
    <w:rsid w:val="00244973"/>
    <w:rsid w:val="0024587C"/>
    <w:rsid w:val="0024612D"/>
    <w:rsid w:val="0025191E"/>
    <w:rsid w:val="00254510"/>
    <w:rsid w:val="002700E9"/>
    <w:rsid w:val="00272348"/>
    <w:rsid w:val="00273AA4"/>
    <w:rsid w:val="00274218"/>
    <w:rsid w:val="002860E4"/>
    <w:rsid w:val="00293A52"/>
    <w:rsid w:val="002B04FA"/>
    <w:rsid w:val="002B4844"/>
    <w:rsid w:val="002C2248"/>
    <w:rsid w:val="002C3BF4"/>
    <w:rsid w:val="002C5227"/>
    <w:rsid w:val="002C75D4"/>
    <w:rsid w:val="002D1E8D"/>
    <w:rsid w:val="002D288B"/>
    <w:rsid w:val="002D3A08"/>
    <w:rsid w:val="002D44F9"/>
    <w:rsid w:val="002D78D0"/>
    <w:rsid w:val="002D7C11"/>
    <w:rsid w:val="002D7C73"/>
    <w:rsid w:val="002F0A99"/>
    <w:rsid w:val="002F0EDF"/>
    <w:rsid w:val="0030121D"/>
    <w:rsid w:val="003022A0"/>
    <w:rsid w:val="00302E48"/>
    <w:rsid w:val="00307E9B"/>
    <w:rsid w:val="00313C7F"/>
    <w:rsid w:val="00322335"/>
    <w:rsid w:val="003239A1"/>
    <w:rsid w:val="00334A29"/>
    <w:rsid w:val="003376F9"/>
    <w:rsid w:val="00340EFC"/>
    <w:rsid w:val="003417CE"/>
    <w:rsid w:val="00347E99"/>
    <w:rsid w:val="00350B94"/>
    <w:rsid w:val="00352959"/>
    <w:rsid w:val="00355FD6"/>
    <w:rsid w:val="00356CB3"/>
    <w:rsid w:val="003645F9"/>
    <w:rsid w:val="003662CE"/>
    <w:rsid w:val="003667DD"/>
    <w:rsid w:val="00371B9E"/>
    <w:rsid w:val="00371C1C"/>
    <w:rsid w:val="00374747"/>
    <w:rsid w:val="00375963"/>
    <w:rsid w:val="003815CC"/>
    <w:rsid w:val="00393DF6"/>
    <w:rsid w:val="003A017E"/>
    <w:rsid w:val="003A01A2"/>
    <w:rsid w:val="003A7DAE"/>
    <w:rsid w:val="003C24D9"/>
    <w:rsid w:val="003C3743"/>
    <w:rsid w:val="003C4AE4"/>
    <w:rsid w:val="003C71F1"/>
    <w:rsid w:val="003D0A2A"/>
    <w:rsid w:val="003D2DBA"/>
    <w:rsid w:val="003E123F"/>
    <w:rsid w:val="003F02D0"/>
    <w:rsid w:val="003F0E8A"/>
    <w:rsid w:val="003F6D55"/>
    <w:rsid w:val="003F7CB6"/>
    <w:rsid w:val="00413299"/>
    <w:rsid w:val="00415CE4"/>
    <w:rsid w:val="00420F01"/>
    <w:rsid w:val="00421859"/>
    <w:rsid w:val="004255EE"/>
    <w:rsid w:val="00425B84"/>
    <w:rsid w:val="004307D4"/>
    <w:rsid w:val="004324B1"/>
    <w:rsid w:val="004362E7"/>
    <w:rsid w:val="00443EB7"/>
    <w:rsid w:val="00443FD5"/>
    <w:rsid w:val="0044454D"/>
    <w:rsid w:val="004522F7"/>
    <w:rsid w:val="004579E0"/>
    <w:rsid w:val="00457B89"/>
    <w:rsid w:val="0046270A"/>
    <w:rsid w:val="00464FE8"/>
    <w:rsid w:val="0046758A"/>
    <w:rsid w:val="004901A2"/>
    <w:rsid w:val="00491DB7"/>
    <w:rsid w:val="004946EA"/>
    <w:rsid w:val="004A2471"/>
    <w:rsid w:val="004A7006"/>
    <w:rsid w:val="004A7138"/>
    <w:rsid w:val="004B1085"/>
    <w:rsid w:val="004B3608"/>
    <w:rsid w:val="004B779D"/>
    <w:rsid w:val="004C3C5E"/>
    <w:rsid w:val="004C5DA1"/>
    <w:rsid w:val="004C5E2B"/>
    <w:rsid w:val="004D04E7"/>
    <w:rsid w:val="004E6672"/>
    <w:rsid w:val="004F1E07"/>
    <w:rsid w:val="004F398A"/>
    <w:rsid w:val="00500B20"/>
    <w:rsid w:val="0050285A"/>
    <w:rsid w:val="005071A3"/>
    <w:rsid w:val="00510585"/>
    <w:rsid w:val="00521136"/>
    <w:rsid w:val="0052154B"/>
    <w:rsid w:val="005268E4"/>
    <w:rsid w:val="00531913"/>
    <w:rsid w:val="00535B15"/>
    <w:rsid w:val="00540DCE"/>
    <w:rsid w:val="00541CA7"/>
    <w:rsid w:val="00542EA2"/>
    <w:rsid w:val="00544379"/>
    <w:rsid w:val="00550E8F"/>
    <w:rsid w:val="00551818"/>
    <w:rsid w:val="00555680"/>
    <w:rsid w:val="00556694"/>
    <w:rsid w:val="005574F9"/>
    <w:rsid w:val="00557989"/>
    <w:rsid w:val="005606D3"/>
    <w:rsid w:val="00563A6F"/>
    <w:rsid w:val="00564F7E"/>
    <w:rsid w:val="00574C58"/>
    <w:rsid w:val="00577847"/>
    <w:rsid w:val="00581462"/>
    <w:rsid w:val="00584B0C"/>
    <w:rsid w:val="00586BAF"/>
    <w:rsid w:val="00587339"/>
    <w:rsid w:val="00591C26"/>
    <w:rsid w:val="00595FA2"/>
    <w:rsid w:val="00597CC1"/>
    <w:rsid w:val="005A0F5B"/>
    <w:rsid w:val="005A15A9"/>
    <w:rsid w:val="005B2CA4"/>
    <w:rsid w:val="005B32A7"/>
    <w:rsid w:val="005B36B0"/>
    <w:rsid w:val="005B502F"/>
    <w:rsid w:val="005B64D4"/>
    <w:rsid w:val="005C18F5"/>
    <w:rsid w:val="005C1912"/>
    <w:rsid w:val="005C3589"/>
    <w:rsid w:val="005D26AA"/>
    <w:rsid w:val="005E3AB8"/>
    <w:rsid w:val="005F3689"/>
    <w:rsid w:val="00602768"/>
    <w:rsid w:val="00603AEF"/>
    <w:rsid w:val="006109AD"/>
    <w:rsid w:val="0061119A"/>
    <w:rsid w:val="00616D58"/>
    <w:rsid w:val="006208D7"/>
    <w:rsid w:val="0062118D"/>
    <w:rsid w:val="006253A8"/>
    <w:rsid w:val="006321ED"/>
    <w:rsid w:val="00632455"/>
    <w:rsid w:val="0063427B"/>
    <w:rsid w:val="00640788"/>
    <w:rsid w:val="0064279C"/>
    <w:rsid w:val="0064407B"/>
    <w:rsid w:val="0065055D"/>
    <w:rsid w:val="0065090E"/>
    <w:rsid w:val="00652714"/>
    <w:rsid w:val="00653D28"/>
    <w:rsid w:val="00661185"/>
    <w:rsid w:val="00670EE3"/>
    <w:rsid w:val="006719D4"/>
    <w:rsid w:val="006765A2"/>
    <w:rsid w:val="0068391B"/>
    <w:rsid w:val="00683E70"/>
    <w:rsid w:val="00685266"/>
    <w:rsid w:val="006878F6"/>
    <w:rsid w:val="006900CB"/>
    <w:rsid w:val="006939C8"/>
    <w:rsid w:val="006A5998"/>
    <w:rsid w:val="006A6437"/>
    <w:rsid w:val="006A7839"/>
    <w:rsid w:val="006A7B60"/>
    <w:rsid w:val="006B01C8"/>
    <w:rsid w:val="006B2E69"/>
    <w:rsid w:val="006D48AE"/>
    <w:rsid w:val="006E29FD"/>
    <w:rsid w:val="006E44FD"/>
    <w:rsid w:val="006F14C4"/>
    <w:rsid w:val="006F4C02"/>
    <w:rsid w:val="00700C68"/>
    <w:rsid w:val="00710470"/>
    <w:rsid w:val="00714333"/>
    <w:rsid w:val="007156AA"/>
    <w:rsid w:val="007165DA"/>
    <w:rsid w:val="007166EA"/>
    <w:rsid w:val="007227CB"/>
    <w:rsid w:val="00723439"/>
    <w:rsid w:val="007323C9"/>
    <w:rsid w:val="00735965"/>
    <w:rsid w:val="007366B8"/>
    <w:rsid w:val="007449BE"/>
    <w:rsid w:val="00750E03"/>
    <w:rsid w:val="007519CC"/>
    <w:rsid w:val="00754476"/>
    <w:rsid w:val="007563C2"/>
    <w:rsid w:val="007619E2"/>
    <w:rsid w:val="00773B07"/>
    <w:rsid w:val="00773C7C"/>
    <w:rsid w:val="007751AE"/>
    <w:rsid w:val="00782118"/>
    <w:rsid w:val="007850BA"/>
    <w:rsid w:val="00787309"/>
    <w:rsid w:val="00787348"/>
    <w:rsid w:val="00790814"/>
    <w:rsid w:val="007938D1"/>
    <w:rsid w:val="007A36F1"/>
    <w:rsid w:val="007A41CB"/>
    <w:rsid w:val="007A5416"/>
    <w:rsid w:val="007A6B71"/>
    <w:rsid w:val="007B1984"/>
    <w:rsid w:val="007B331B"/>
    <w:rsid w:val="007B406D"/>
    <w:rsid w:val="007C1A21"/>
    <w:rsid w:val="007C6560"/>
    <w:rsid w:val="007D0B3B"/>
    <w:rsid w:val="007D15A7"/>
    <w:rsid w:val="007D3EA7"/>
    <w:rsid w:val="007D5701"/>
    <w:rsid w:val="007F1C93"/>
    <w:rsid w:val="007F4296"/>
    <w:rsid w:val="0080312A"/>
    <w:rsid w:val="00803290"/>
    <w:rsid w:val="0081061A"/>
    <w:rsid w:val="00811ACC"/>
    <w:rsid w:val="00813E25"/>
    <w:rsid w:val="00816702"/>
    <w:rsid w:val="00831E50"/>
    <w:rsid w:val="00832881"/>
    <w:rsid w:val="0083710E"/>
    <w:rsid w:val="00845855"/>
    <w:rsid w:val="0085079D"/>
    <w:rsid w:val="00855D9D"/>
    <w:rsid w:val="008561A9"/>
    <w:rsid w:val="008578B1"/>
    <w:rsid w:val="0086728B"/>
    <w:rsid w:val="008775B4"/>
    <w:rsid w:val="008805C7"/>
    <w:rsid w:val="00882925"/>
    <w:rsid w:val="00886C9E"/>
    <w:rsid w:val="00890A39"/>
    <w:rsid w:val="008954A3"/>
    <w:rsid w:val="00897CB1"/>
    <w:rsid w:val="008A0255"/>
    <w:rsid w:val="008A63D8"/>
    <w:rsid w:val="008A64A7"/>
    <w:rsid w:val="008A65E3"/>
    <w:rsid w:val="008A68AE"/>
    <w:rsid w:val="008B23CA"/>
    <w:rsid w:val="008B2C43"/>
    <w:rsid w:val="008B4E8E"/>
    <w:rsid w:val="008B561A"/>
    <w:rsid w:val="008B74DE"/>
    <w:rsid w:val="008C5DBD"/>
    <w:rsid w:val="008C7A1A"/>
    <w:rsid w:val="008D62EA"/>
    <w:rsid w:val="008E1AC1"/>
    <w:rsid w:val="00900868"/>
    <w:rsid w:val="009162C0"/>
    <w:rsid w:val="00922118"/>
    <w:rsid w:val="00930D61"/>
    <w:rsid w:val="0093571C"/>
    <w:rsid w:val="00937C92"/>
    <w:rsid w:val="009452C0"/>
    <w:rsid w:val="009513D1"/>
    <w:rsid w:val="00953910"/>
    <w:rsid w:val="00961BA7"/>
    <w:rsid w:val="00963840"/>
    <w:rsid w:val="00970D81"/>
    <w:rsid w:val="0097121F"/>
    <w:rsid w:val="00990FDC"/>
    <w:rsid w:val="00994CDF"/>
    <w:rsid w:val="00996A30"/>
    <w:rsid w:val="009A79B5"/>
    <w:rsid w:val="009B0144"/>
    <w:rsid w:val="009B10B6"/>
    <w:rsid w:val="009B3B95"/>
    <w:rsid w:val="009C4D91"/>
    <w:rsid w:val="009D754B"/>
    <w:rsid w:val="009E08D5"/>
    <w:rsid w:val="009E1167"/>
    <w:rsid w:val="009E6541"/>
    <w:rsid w:val="009F00EB"/>
    <w:rsid w:val="009F09D7"/>
    <w:rsid w:val="009F2716"/>
    <w:rsid w:val="009F289D"/>
    <w:rsid w:val="009F79CB"/>
    <w:rsid w:val="00A01307"/>
    <w:rsid w:val="00A03585"/>
    <w:rsid w:val="00A0584A"/>
    <w:rsid w:val="00A06C5F"/>
    <w:rsid w:val="00A07C40"/>
    <w:rsid w:val="00A1170E"/>
    <w:rsid w:val="00A1462A"/>
    <w:rsid w:val="00A164AC"/>
    <w:rsid w:val="00A20967"/>
    <w:rsid w:val="00A241AC"/>
    <w:rsid w:val="00A27091"/>
    <w:rsid w:val="00A3150B"/>
    <w:rsid w:val="00A41EAE"/>
    <w:rsid w:val="00A43B40"/>
    <w:rsid w:val="00A52022"/>
    <w:rsid w:val="00A67BC7"/>
    <w:rsid w:val="00A701C3"/>
    <w:rsid w:val="00A7561A"/>
    <w:rsid w:val="00A8350A"/>
    <w:rsid w:val="00A83C61"/>
    <w:rsid w:val="00A87A06"/>
    <w:rsid w:val="00A90966"/>
    <w:rsid w:val="00A921EE"/>
    <w:rsid w:val="00A92A84"/>
    <w:rsid w:val="00A94DA6"/>
    <w:rsid w:val="00A957E6"/>
    <w:rsid w:val="00A95C91"/>
    <w:rsid w:val="00AA4811"/>
    <w:rsid w:val="00AA7CA5"/>
    <w:rsid w:val="00AB03B1"/>
    <w:rsid w:val="00AB6C3C"/>
    <w:rsid w:val="00AC2FC2"/>
    <w:rsid w:val="00AC42A1"/>
    <w:rsid w:val="00AD5835"/>
    <w:rsid w:val="00AE2B80"/>
    <w:rsid w:val="00AE347C"/>
    <w:rsid w:val="00AE3649"/>
    <w:rsid w:val="00B00DAE"/>
    <w:rsid w:val="00B11006"/>
    <w:rsid w:val="00B15AF1"/>
    <w:rsid w:val="00B17DF1"/>
    <w:rsid w:val="00B21564"/>
    <w:rsid w:val="00B215E4"/>
    <w:rsid w:val="00B25FCA"/>
    <w:rsid w:val="00B32A9D"/>
    <w:rsid w:val="00B4056D"/>
    <w:rsid w:val="00B406B3"/>
    <w:rsid w:val="00B43318"/>
    <w:rsid w:val="00B462D3"/>
    <w:rsid w:val="00B55904"/>
    <w:rsid w:val="00B5758E"/>
    <w:rsid w:val="00B63940"/>
    <w:rsid w:val="00B65093"/>
    <w:rsid w:val="00B65EEF"/>
    <w:rsid w:val="00B664CC"/>
    <w:rsid w:val="00B76859"/>
    <w:rsid w:val="00B8126A"/>
    <w:rsid w:val="00B82966"/>
    <w:rsid w:val="00B904B6"/>
    <w:rsid w:val="00B90B95"/>
    <w:rsid w:val="00B97658"/>
    <w:rsid w:val="00BA25FE"/>
    <w:rsid w:val="00BA273D"/>
    <w:rsid w:val="00BB04AE"/>
    <w:rsid w:val="00BB1761"/>
    <w:rsid w:val="00BB2FDE"/>
    <w:rsid w:val="00BB3511"/>
    <w:rsid w:val="00BB6966"/>
    <w:rsid w:val="00BB6BDE"/>
    <w:rsid w:val="00BC3B23"/>
    <w:rsid w:val="00BC3EEB"/>
    <w:rsid w:val="00BD52AD"/>
    <w:rsid w:val="00BD6542"/>
    <w:rsid w:val="00BE0C8B"/>
    <w:rsid w:val="00BE1747"/>
    <w:rsid w:val="00BE1E79"/>
    <w:rsid w:val="00BE6E74"/>
    <w:rsid w:val="00BF5C49"/>
    <w:rsid w:val="00C01591"/>
    <w:rsid w:val="00C03443"/>
    <w:rsid w:val="00C04D48"/>
    <w:rsid w:val="00C06CE3"/>
    <w:rsid w:val="00C128CC"/>
    <w:rsid w:val="00C12BC7"/>
    <w:rsid w:val="00C17A47"/>
    <w:rsid w:val="00C20788"/>
    <w:rsid w:val="00C21D7F"/>
    <w:rsid w:val="00C26E7D"/>
    <w:rsid w:val="00C27522"/>
    <w:rsid w:val="00C30075"/>
    <w:rsid w:val="00C31CA8"/>
    <w:rsid w:val="00C3752F"/>
    <w:rsid w:val="00C42822"/>
    <w:rsid w:val="00C4371C"/>
    <w:rsid w:val="00C532EA"/>
    <w:rsid w:val="00C5369D"/>
    <w:rsid w:val="00C536DA"/>
    <w:rsid w:val="00C6336D"/>
    <w:rsid w:val="00C6376E"/>
    <w:rsid w:val="00C646AA"/>
    <w:rsid w:val="00C7170F"/>
    <w:rsid w:val="00C72C14"/>
    <w:rsid w:val="00C739E5"/>
    <w:rsid w:val="00C73CFD"/>
    <w:rsid w:val="00C8408D"/>
    <w:rsid w:val="00C9163B"/>
    <w:rsid w:val="00C93444"/>
    <w:rsid w:val="00C93F6A"/>
    <w:rsid w:val="00C940A0"/>
    <w:rsid w:val="00C95185"/>
    <w:rsid w:val="00C9584B"/>
    <w:rsid w:val="00CA0C9F"/>
    <w:rsid w:val="00CB1E58"/>
    <w:rsid w:val="00CB216E"/>
    <w:rsid w:val="00CC1EEA"/>
    <w:rsid w:val="00CC4D37"/>
    <w:rsid w:val="00CD60E3"/>
    <w:rsid w:val="00CE4141"/>
    <w:rsid w:val="00CE7DD7"/>
    <w:rsid w:val="00CF20FE"/>
    <w:rsid w:val="00CF23E1"/>
    <w:rsid w:val="00CF2E54"/>
    <w:rsid w:val="00CF4B85"/>
    <w:rsid w:val="00D04340"/>
    <w:rsid w:val="00D154CF"/>
    <w:rsid w:val="00D20FDC"/>
    <w:rsid w:val="00D25731"/>
    <w:rsid w:val="00D25B79"/>
    <w:rsid w:val="00D30096"/>
    <w:rsid w:val="00D3627D"/>
    <w:rsid w:val="00D36D6B"/>
    <w:rsid w:val="00D414F2"/>
    <w:rsid w:val="00D41E76"/>
    <w:rsid w:val="00D51662"/>
    <w:rsid w:val="00D53136"/>
    <w:rsid w:val="00D54399"/>
    <w:rsid w:val="00D56AAC"/>
    <w:rsid w:val="00D624DF"/>
    <w:rsid w:val="00D62B4B"/>
    <w:rsid w:val="00D63FE5"/>
    <w:rsid w:val="00D77190"/>
    <w:rsid w:val="00D803D8"/>
    <w:rsid w:val="00D809D6"/>
    <w:rsid w:val="00D83A15"/>
    <w:rsid w:val="00D86757"/>
    <w:rsid w:val="00D86FD1"/>
    <w:rsid w:val="00D903BA"/>
    <w:rsid w:val="00D908AF"/>
    <w:rsid w:val="00D94F45"/>
    <w:rsid w:val="00D97F24"/>
    <w:rsid w:val="00DA57B1"/>
    <w:rsid w:val="00DA7E8B"/>
    <w:rsid w:val="00DB1510"/>
    <w:rsid w:val="00DB3C1A"/>
    <w:rsid w:val="00DD0FF2"/>
    <w:rsid w:val="00DD3330"/>
    <w:rsid w:val="00DD47B7"/>
    <w:rsid w:val="00DE0090"/>
    <w:rsid w:val="00DE60C0"/>
    <w:rsid w:val="00DF2EEA"/>
    <w:rsid w:val="00DF5D96"/>
    <w:rsid w:val="00DF5F72"/>
    <w:rsid w:val="00DF678E"/>
    <w:rsid w:val="00E04E2B"/>
    <w:rsid w:val="00E100A2"/>
    <w:rsid w:val="00E20CD4"/>
    <w:rsid w:val="00E260E3"/>
    <w:rsid w:val="00E32F48"/>
    <w:rsid w:val="00E42460"/>
    <w:rsid w:val="00E42DEC"/>
    <w:rsid w:val="00E43485"/>
    <w:rsid w:val="00E448D4"/>
    <w:rsid w:val="00E56C7C"/>
    <w:rsid w:val="00E62A5E"/>
    <w:rsid w:val="00E63B81"/>
    <w:rsid w:val="00E65781"/>
    <w:rsid w:val="00E73871"/>
    <w:rsid w:val="00E74E45"/>
    <w:rsid w:val="00E7675F"/>
    <w:rsid w:val="00E777E3"/>
    <w:rsid w:val="00E82C53"/>
    <w:rsid w:val="00E83A88"/>
    <w:rsid w:val="00E900B3"/>
    <w:rsid w:val="00E93381"/>
    <w:rsid w:val="00E94C5B"/>
    <w:rsid w:val="00EA32B4"/>
    <w:rsid w:val="00EB448D"/>
    <w:rsid w:val="00EB46E3"/>
    <w:rsid w:val="00EB5332"/>
    <w:rsid w:val="00EB58E3"/>
    <w:rsid w:val="00EC0D2B"/>
    <w:rsid w:val="00ED17B7"/>
    <w:rsid w:val="00ED3E05"/>
    <w:rsid w:val="00ED5F78"/>
    <w:rsid w:val="00ED7B87"/>
    <w:rsid w:val="00EE2679"/>
    <w:rsid w:val="00EE7231"/>
    <w:rsid w:val="00F012F8"/>
    <w:rsid w:val="00F01C01"/>
    <w:rsid w:val="00F048E7"/>
    <w:rsid w:val="00F05B56"/>
    <w:rsid w:val="00F1060B"/>
    <w:rsid w:val="00F16C08"/>
    <w:rsid w:val="00F202C0"/>
    <w:rsid w:val="00F20F1A"/>
    <w:rsid w:val="00F2193C"/>
    <w:rsid w:val="00F21ABB"/>
    <w:rsid w:val="00F227C8"/>
    <w:rsid w:val="00F2742E"/>
    <w:rsid w:val="00F27A42"/>
    <w:rsid w:val="00F32223"/>
    <w:rsid w:val="00F359EE"/>
    <w:rsid w:val="00F36E57"/>
    <w:rsid w:val="00F37270"/>
    <w:rsid w:val="00F43899"/>
    <w:rsid w:val="00F43B43"/>
    <w:rsid w:val="00F62A52"/>
    <w:rsid w:val="00F6714F"/>
    <w:rsid w:val="00F7739D"/>
    <w:rsid w:val="00F77D03"/>
    <w:rsid w:val="00F85F3A"/>
    <w:rsid w:val="00F8733F"/>
    <w:rsid w:val="00F87CDC"/>
    <w:rsid w:val="00F97C76"/>
    <w:rsid w:val="00FA4392"/>
    <w:rsid w:val="00FA506E"/>
    <w:rsid w:val="00FA516C"/>
    <w:rsid w:val="00FA5257"/>
    <w:rsid w:val="00FA6F61"/>
    <w:rsid w:val="00FA72CF"/>
    <w:rsid w:val="00FB06B0"/>
    <w:rsid w:val="00FC3D10"/>
    <w:rsid w:val="00FC4543"/>
    <w:rsid w:val="00FC6BF6"/>
    <w:rsid w:val="00FC77EA"/>
    <w:rsid w:val="00FD2929"/>
    <w:rsid w:val="00FD530B"/>
    <w:rsid w:val="00FD5596"/>
    <w:rsid w:val="00FD7A36"/>
    <w:rsid w:val="00FE07E2"/>
    <w:rsid w:val="00FE527F"/>
    <w:rsid w:val="00FE7296"/>
    <w:rsid w:val="00FF63C9"/>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54B50"/>
  <w15:chartTrackingRefBased/>
  <w15:docId w15:val="{6D61B416-F396-4277-838A-D9D9D7648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C1C"/>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122175"/>
    <w:pPr>
      <w:keepNext/>
      <w:keepLines/>
      <w:spacing w:after="0" w:line="520" w:lineRule="exact"/>
      <w:jc w:val="right"/>
      <w:outlineLvl w:val="0"/>
    </w:pPr>
    <w:rPr>
      <w:rFonts w:asciiTheme="minorHAnsi" w:hAnsiTheme="minorHAnsi" w:cstheme="minorHAnsi"/>
      <w:b/>
      <w:bCs/>
      <w:iCs/>
      <w:color w:val="0081A8" w:themeColor="accent5"/>
      <w:spacing w:val="0"/>
      <w:sz w:val="28"/>
      <w:szCs w:val="28"/>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2"/>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eastAsiaTheme="minorEastAsia" w:hAnsi="Lato" w:cs="Times New Roman (Body CS)"/>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rPr>
  </w:style>
  <w:style w:type="character" w:customStyle="1" w:styleId="Heading1Char">
    <w:name w:val="Heading 1 Char"/>
    <w:basedOn w:val="DefaultParagraphFont"/>
    <w:link w:val="Heading1"/>
    <w:uiPriority w:val="9"/>
    <w:rsid w:val="00122175"/>
    <w:rPr>
      <w:rFonts w:cstheme="minorHAnsi"/>
      <w:b/>
      <w:bCs/>
      <w:iCs/>
      <w:color w:val="0081A8" w:themeColor="accent5"/>
      <w:sz w:val="28"/>
      <w:szCs w:val="28"/>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3"/>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4"/>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 w:type="paragraph" w:styleId="NormalWeb">
    <w:name w:val="Normal (Web)"/>
    <w:basedOn w:val="Normal"/>
    <w:uiPriority w:val="99"/>
    <w:unhideWhenUsed/>
    <w:rsid w:val="007D3EA7"/>
    <w:pPr>
      <w:spacing w:before="100" w:beforeAutospacing="1" w:after="100" w:afterAutospacing="1" w:line="240" w:lineRule="auto"/>
    </w:pPr>
    <w:rPr>
      <w:rFonts w:ascii="Times New Roman" w:eastAsia="Times New Roman" w:hAnsi="Times New Roman" w:cs="Times New Roman"/>
      <w:spacing w:val="0"/>
      <w:sz w:val="24"/>
      <w:lang w:eastAsia="en-AU"/>
    </w:rPr>
  </w:style>
  <w:style w:type="character" w:customStyle="1" w:styleId="ui-provider">
    <w:name w:val="ui-provider"/>
    <w:basedOn w:val="DefaultParagraphFont"/>
    <w:rsid w:val="00C6376E"/>
  </w:style>
  <w:style w:type="paragraph" w:styleId="Revision">
    <w:name w:val="Revision"/>
    <w:hidden/>
    <w:uiPriority w:val="99"/>
    <w:semiHidden/>
    <w:rsid w:val="007938D1"/>
    <w:rPr>
      <w:rFonts w:ascii="Calibri Light" w:hAnsi="Calibri Light" w:cs="Times New Roman (Body CS)"/>
      <w:spacing w:val="4"/>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44680">
      <w:bodyDiv w:val="1"/>
      <w:marLeft w:val="0"/>
      <w:marRight w:val="0"/>
      <w:marTop w:val="0"/>
      <w:marBottom w:val="0"/>
      <w:divBdr>
        <w:top w:val="none" w:sz="0" w:space="0" w:color="auto"/>
        <w:left w:val="none" w:sz="0" w:space="0" w:color="auto"/>
        <w:bottom w:val="none" w:sz="0" w:space="0" w:color="auto"/>
        <w:right w:val="none" w:sz="0" w:space="0" w:color="auto"/>
      </w:divBdr>
    </w:div>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241257204">
      <w:bodyDiv w:val="1"/>
      <w:marLeft w:val="0"/>
      <w:marRight w:val="0"/>
      <w:marTop w:val="0"/>
      <w:marBottom w:val="0"/>
      <w:divBdr>
        <w:top w:val="none" w:sz="0" w:space="0" w:color="auto"/>
        <w:left w:val="none" w:sz="0" w:space="0" w:color="auto"/>
        <w:bottom w:val="none" w:sz="0" w:space="0" w:color="auto"/>
        <w:right w:val="none" w:sz="0" w:space="0" w:color="auto"/>
      </w:divBdr>
    </w:div>
    <w:div w:id="263999556">
      <w:bodyDiv w:val="1"/>
      <w:marLeft w:val="0"/>
      <w:marRight w:val="0"/>
      <w:marTop w:val="0"/>
      <w:marBottom w:val="0"/>
      <w:divBdr>
        <w:top w:val="none" w:sz="0" w:space="0" w:color="auto"/>
        <w:left w:val="none" w:sz="0" w:space="0" w:color="auto"/>
        <w:bottom w:val="none" w:sz="0" w:space="0" w:color="auto"/>
        <w:right w:val="none" w:sz="0" w:space="0" w:color="auto"/>
      </w:divBdr>
    </w:div>
    <w:div w:id="275720154">
      <w:bodyDiv w:val="1"/>
      <w:marLeft w:val="0"/>
      <w:marRight w:val="0"/>
      <w:marTop w:val="0"/>
      <w:marBottom w:val="0"/>
      <w:divBdr>
        <w:top w:val="none" w:sz="0" w:space="0" w:color="auto"/>
        <w:left w:val="none" w:sz="0" w:space="0" w:color="auto"/>
        <w:bottom w:val="none" w:sz="0" w:space="0" w:color="auto"/>
        <w:right w:val="none" w:sz="0" w:space="0" w:color="auto"/>
      </w:divBdr>
    </w:div>
    <w:div w:id="358163441">
      <w:bodyDiv w:val="1"/>
      <w:marLeft w:val="0"/>
      <w:marRight w:val="0"/>
      <w:marTop w:val="0"/>
      <w:marBottom w:val="0"/>
      <w:divBdr>
        <w:top w:val="none" w:sz="0" w:space="0" w:color="auto"/>
        <w:left w:val="none" w:sz="0" w:space="0" w:color="auto"/>
        <w:bottom w:val="none" w:sz="0" w:space="0" w:color="auto"/>
        <w:right w:val="none" w:sz="0" w:space="0" w:color="auto"/>
      </w:divBdr>
    </w:div>
    <w:div w:id="528640259">
      <w:bodyDiv w:val="1"/>
      <w:marLeft w:val="0"/>
      <w:marRight w:val="0"/>
      <w:marTop w:val="0"/>
      <w:marBottom w:val="0"/>
      <w:divBdr>
        <w:top w:val="none" w:sz="0" w:space="0" w:color="auto"/>
        <w:left w:val="none" w:sz="0" w:space="0" w:color="auto"/>
        <w:bottom w:val="none" w:sz="0" w:space="0" w:color="auto"/>
        <w:right w:val="none" w:sz="0" w:space="0" w:color="auto"/>
      </w:divBdr>
    </w:div>
    <w:div w:id="840923557">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 w:id="1216744439">
      <w:bodyDiv w:val="1"/>
      <w:marLeft w:val="0"/>
      <w:marRight w:val="0"/>
      <w:marTop w:val="0"/>
      <w:marBottom w:val="0"/>
      <w:divBdr>
        <w:top w:val="none" w:sz="0" w:space="0" w:color="auto"/>
        <w:left w:val="none" w:sz="0" w:space="0" w:color="auto"/>
        <w:bottom w:val="none" w:sz="0" w:space="0" w:color="auto"/>
        <w:right w:val="none" w:sz="0" w:space="0" w:color="auto"/>
      </w:divBdr>
    </w:div>
    <w:div w:id="1262035170">
      <w:bodyDiv w:val="1"/>
      <w:marLeft w:val="0"/>
      <w:marRight w:val="0"/>
      <w:marTop w:val="0"/>
      <w:marBottom w:val="0"/>
      <w:divBdr>
        <w:top w:val="none" w:sz="0" w:space="0" w:color="auto"/>
        <w:left w:val="none" w:sz="0" w:space="0" w:color="auto"/>
        <w:bottom w:val="none" w:sz="0" w:space="0" w:color="auto"/>
        <w:right w:val="none" w:sz="0" w:space="0" w:color="auto"/>
      </w:divBdr>
    </w:div>
    <w:div w:id="1375541322">
      <w:bodyDiv w:val="1"/>
      <w:marLeft w:val="0"/>
      <w:marRight w:val="0"/>
      <w:marTop w:val="0"/>
      <w:marBottom w:val="0"/>
      <w:divBdr>
        <w:top w:val="none" w:sz="0" w:space="0" w:color="auto"/>
        <w:left w:val="none" w:sz="0" w:space="0" w:color="auto"/>
        <w:bottom w:val="none" w:sz="0" w:space="0" w:color="auto"/>
        <w:right w:val="none" w:sz="0" w:space="0" w:color="auto"/>
      </w:divBdr>
    </w:div>
    <w:div w:id="1678580432">
      <w:bodyDiv w:val="1"/>
      <w:marLeft w:val="0"/>
      <w:marRight w:val="0"/>
      <w:marTop w:val="0"/>
      <w:marBottom w:val="0"/>
      <w:divBdr>
        <w:top w:val="none" w:sz="0" w:space="0" w:color="auto"/>
        <w:left w:val="none" w:sz="0" w:space="0" w:color="auto"/>
        <w:bottom w:val="none" w:sz="0" w:space="0" w:color="auto"/>
        <w:right w:val="none" w:sz="0" w:space="0" w:color="auto"/>
      </w:divBdr>
    </w:div>
    <w:div w:id="1862738944">
      <w:bodyDiv w:val="1"/>
      <w:marLeft w:val="0"/>
      <w:marRight w:val="0"/>
      <w:marTop w:val="0"/>
      <w:marBottom w:val="0"/>
      <w:divBdr>
        <w:top w:val="none" w:sz="0" w:space="0" w:color="auto"/>
        <w:left w:val="none" w:sz="0" w:space="0" w:color="auto"/>
        <w:bottom w:val="none" w:sz="0" w:space="0" w:color="auto"/>
        <w:right w:val="none" w:sz="0" w:space="0" w:color="auto"/>
      </w:divBdr>
    </w:div>
    <w:div w:id="1973632062">
      <w:bodyDiv w:val="1"/>
      <w:marLeft w:val="0"/>
      <w:marRight w:val="0"/>
      <w:marTop w:val="0"/>
      <w:marBottom w:val="0"/>
      <w:divBdr>
        <w:top w:val="none" w:sz="0" w:space="0" w:color="auto"/>
        <w:left w:val="none" w:sz="0" w:space="0" w:color="auto"/>
        <w:bottom w:val="none" w:sz="0" w:space="0" w:color="auto"/>
        <w:right w:val="none" w:sz="0" w:space="0" w:color="auto"/>
      </w:divBdr>
    </w:div>
    <w:div w:id="2059357001">
      <w:bodyDiv w:val="1"/>
      <w:marLeft w:val="0"/>
      <w:marRight w:val="0"/>
      <w:marTop w:val="0"/>
      <w:marBottom w:val="0"/>
      <w:divBdr>
        <w:top w:val="none" w:sz="0" w:space="0" w:color="auto"/>
        <w:left w:val="none" w:sz="0" w:space="0" w:color="auto"/>
        <w:bottom w:val="none" w:sz="0" w:space="0" w:color="auto"/>
        <w:right w:val="none" w:sz="0" w:space="0" w:color="auto"/>
      </w:divBdr>
    </w:div>
    <w:div w:id="206428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ryn.taylor@ahl.gov.au" TargetMode="External"/><Relationship Id="rId13" Type="http://schemas.openxmlformats.org/officeDocument/2006/relationships/hyperlink" Target="mailto:Jobs@ahl.gov.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hl.gov.au/wor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sc.gov.au/working-aps/diversity-and-inclusion/disability/recruitability/recruitability-scheme-guide-applicant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apsc.gov.au/recruitability-scheme-guide-applica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psc.gov.au/working-aps/diversity-and-inclusion/aboriginal-and-torres-strait-islander-workforce/affirmative-measure-recruiting-aboriginal-and-torres-strait-islander-australians-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4.svg"/><Relationship Id="rId7" Type="http://schemas.openxmlformats.org/officeDocument/2006/relationships/image" Target="media/image8.sv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sv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166</TotalTime>
  <Pages>5</Pages>
  <Words>1710</Words>
  <Characters>8996</Characters>
  <Application>Microsoft Office Word</Application>
  <DocSecurity>0</DocSecurity>
  <Lines>214</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Alexandra Harrington</cp:lastModifiedBy>
  <cp:revision>4</cp:revision>
  <cp:lastPrinted>2023-05-18T03:22:00Z</cp:lastPrinted>
  <dcterms:created xsi:type="dcterms:W3CDTF">2025-07-21T06:09:00Z</dcterms:created>
  <dcterms:modified xsi:type="dcterms:W3CDTF">2025-07-23T23:16:00Z</dcterms:modified>
</cp:coreProperties>
</file>